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sz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</w:rPr>
        <w:t>附件1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电工类及电子信息类专业目录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="方正小标宋_GBK" w:hAnsi="Times New Roman" w:eastAsia="方正小标宋_GBK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电工类专业目录：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机与电器、电力系统及其自动化、高电压与绝缘技术、电力电子与电力传动、电工理论与新技术、电气工程、农业电气化与自动化、可再生能源与清洁能源、电气系统检测与控制、电力工程经济与管理、电力信息技术、智能电网信息与通信工程、电气工程及其自动化、电气工程与智能控制、智能电网信息工程、农业电气化、发电厂及电力系统、供用电技术、电网监控技术、电力系统继电保护与自动化、高压输配电线路施工运行与维护、农业电气化技术、电机与电器技术、电气自动化技术、电力系统自动化技术、防雷技术。</w:t>
      </w: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电子信息类专业目录：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系统结构、计算机软件与理论、通信与信息系统、信号与信息处理、软件工程、计算机科学与技术、信息与通信工程、计算机应用技术、电子与通信工程、计算机技术、信息安全、通信工程、信息工程、网络工程、电子与计算机工程。</w:t>
      </w:r>
    </w:p>
    <w:p>
      <w:pPr>
        <w:widowControl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</w:rPr>
      </w:pPr>
      <w:r>
        <w:rPr>
          <w:rFonts w:ascii="方正仿宋_GBK" w:hAnsi="宋体" w:eastAsia="方正仿宋_GBK"/>
          <w:b/>
          <w:sz w:val="32"/>
          <w:szCs w:val="32"/>
        </w:rPr>
        <w:br w:type="page"/>
      </w: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2977E9"/>
    <w:rsid w:val="002C04C5"/>
    <w:rsid w:val="00360E6B"/>
    <w:rsid w:val="00602830"/>
    <w:rsid w:val="0062596A"/>
    <w:rsid w:val="00826492"/>
    <w:rsid w:val="00BF0994"/>
    <w:rsid w:val="00CA2CA2"/>
    <w:rsid w:val="00CA5955"/>
    <w:rsid w:val="00CF123B"/>
    <w:rsid w:val="00D023BE"/>
    <w:rsid w:val="00D17632"/>
    <w:rsid w:val="00D666F4"/>
    <w:rsid w:val="00F034AF"/>
    <w:rsid w:val="05396C95"/>
    <w:rsid w:val="09C127FF"/>
    <w:rsid w:val="0DE871BF"/>
    <w:rsid w:val="1C547988"/>
    <w:rsid w:val="1E6E7E96"/>
    <w:rsid w:val="21943686"/>
    <w:rsid w:val="21E32CAD"/>
    <w:rsid w:val="244E1A68"/>
    <w:rsid w:val="2AC4066F"/>
    <w:rsid w:val="4B222DB7"/>
    <w:rsid w:val="532A44EE"/>
    <w:rsid w:val="60954392"/>
    <w:rsid w:val="61653676"/>
    <w:rsid w:val="6D9F2955"/>
    <w:rsid w:val="6E081AD5"/>
    <w:rsid w:val="700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uiPriority w:val="0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uiPriority w:val="0"/>
    <w:rPr>
      <w:rFonts w:eastAsia="楷体_GB2312"/>
      <w:sz w:val="28"/>
    </w:rPr>
  </w:style>
  <w:style w:type="character" w:customStyle="1" w:styleId="22">
    <w:name w:val="页眉 Char"/>
    <w:link w:val="13"/>
    <w:uiPriority w:val="0"/>
    <w:rPr>
      <w:kern w:val="2"/>
      <w:sz w:val="18"/>
      <w:szCs w:val="18"/>
    </w:rPr>
  </w:style>
  <w:style w:type="character" w:customStyle="1" w:styleId="23">
    <w:name w:val="正文文本缩进 Char1"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15</Pages>
  <Words>817</Words>
  <Characters>4659</Characters>
  <Lines>38</Lines>
  <Paragraphs>10</Paragraphs>
  <TotalTime>16</TotalTime>
  <ScaleCrop>false</ScaleCrop>
  <LinksUpToDate>false</LinksUpToDate>
  <CharactersWithSpaces>5466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xiaochong</cp:lastModifiedBy>
  <cp:lastPrinted>2020-09-02T02:42:00Z</cp:lastPrinted>
  <dcterms:modified xsi:type="dcterms:W3CDTF">2020-09-03T10:31:42Z</dcterms:modified>
  <dc:title>福州市供电服务有限公司招聘公告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