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Times New Roman" w:eastAsia="仿宋_GB2312" w:cs="仿宋_GB2312"/>
          <w:i w:val="0"/>
          <w:iCs w:val="0"/>
          <w:color w:val="000000"/>
          <w:spacing w:val="0"/>
          <w:sz w:val="32"/>
          <w:szCs w:val="32"/>
          <w:vertAlign w:val="baseline"/>
          <w:lang w:val="en-US" w:eastAsia="zh-CN"/>
        </w:rPr>
      </w:pPr>
      <w:r>
        <w:rPr>
          <w:rFonts w:hint="eastAsia" w:ascii="仿宋_GB2312" w:hAnsi="Times New Roman" w:eastAsia="仿宋_GB2312" w:cs="仿宋_GB2312"/>
          <w:i w:val="0"/>
          <w:iCs w:val="0"/>
          <w:color w:val="000000"/>
          <w:spacing w:val="0"/>
          <w:sz w:val="32"/>
          <w:szCs w:val="32"/>
          <w:vertAlign w:val="baseline"/>
          <w:lang w:val="en-US" w:eastAsia="zh-CN"/>
        </w:rPr>
        <w:t>附件2</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rFonts w:hint="eastAsia" w:asciiTheme="minorEastAsia" w:hAnsiTheme="minorEastAsia" w:eastAsiaTheme="minorEastAsia" w:cstheme="minorEastAsia"/>
          <w:b/>
          <w:bCs/>
          <w:i w:val="0"/>
          <w:iCs w:val="0"/>
          <w:color w:val="000000" w:themeColor="text1"/>
          <w:spacing w:val="0"/>
          <w:sz w:val="44"/>
          <w:szCs w:val="44"/>
          <w:shd w:val="clear" w:fill="FFFFFF"/>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pacing w:val="0"/>
          <w:sz w:val="44"/>
          <w:szCs w:val="44"/>
          <w:shd w:val="clear" w:fill="FFFFFF"/>
          <w:lang w:val="en-US" w:eastAsia="zh-CN"/>
          <w14:textFill>
            <w14:solidFill>
              <w14:schemeClr w14:val="tx1"/>
            </w14:solidFill>
          </w14:textFill>
        </w:rPr>
        <w:t>2023年福建省司法厅社区矫正社会工作者资格复审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6"/>
        <w:rPr>
          <w:rFonts w:hint="default" w:ascii="仿宋_GB2312" w:hAnsi="Times New Roman" w:eastAsia="仿宋_GB2312" w:cs="仿宋_GB2312"/>
          <w:i w:val="0"/>
          <w:iCs w:val="0"/>
          <w:color w:val="000000"/>
          <w:spacing w:val="0"/>
          <w:sz w:val="32"/>
          <w:szCs w:val="32"/>
          <w:vertAlign w:val="baseline"/>
          <w:lang w:val="en-US" w:eastAsia="zh-CN"/>
        </w:rPr>
      </w:pPr>
      <w:r>
        <w:rPr>
          <w:rFonts w:hint="eastAsia" w:ascii="仿宋_GB2312" w:hAnsi="Times New Roman" w:eastAsia="仿宋_GB2312" w:cs="仿宋_GB2312"/>
          <w:i w:val="0"/>
          <w:iCs w:val="0"/>
          <w:color w:val="000000"/>
          <w:spacing w:val="0"/>
          <w:sz w:val="32"/>
          <w:szCs w:val="32"/>
          <w:vertAlign w:val="baseline"/>
          <w:lang w:val="en-US" w:eastAsia="zh-CN"/>
        </w:rPr>
        <w:t>资格复审材料：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6"/>
        <w:rPr>
          <w:rFonts w:hint="default" w:ascii="Times New Roman" w:hAnsi="Times New Roman" w:cs="Times New Roman"/>
          <w:i w:val="0"/>
          <w:iCs w:val="0"/>
          <w:color w:val="000000"/>
          <w:spacing w:val="0"/>
          <w:sz w:val="32"/>
          <w:szCs w:val="32"/>
        </w:rPr>
      </w:pPr>
      <w:r>
        <w:rPr>
          <w:rFonts w:ascii="仿宋_GB2312" w:hAnsi="Times New Roman" w:eastAsia="仿宋_GB2312" w:cs="仿宋_GB2312"/>
          <w:i w:val="0"/>
          <w:iCs w:val="0"/>
          <w:color w:val="000000"/>
          <w:spacing w:val="0"/>
          <w:sz w:val="32"/>
          <w:szCs w:val="32"/>
          <w:vertAlign w:val="baseline"/>
        </w:rPr>
        <w:t>（</w:t>
      </w:r>
      <w:r>
        <w:rPr>
          <w:rFonts w:hint="eastAsia" w:ascii="仿宋_GB2312" w:hAnsi="Times New Roman" w:eastAsia="仿宋_GB2312" w:cs="仿宋_GB2312"/>
          <w:i w:val="0"/>
          <w:iCs w:val="0"/>
          <w:color w:val="000000"/>
          <w:spacing w:val="0"/>
          <w:sz w:val="32"/>
          <w:szCs w:val="32"/>
          <w:vertAlign w:val="baseline"/>
        </w:rPr>
        <w:t>1）毕业证、学位证</w:t>
      </w:r>
      <w:r>
        <w:rPr>
          <w:rFonts w:hint="eastAsia" w:ascii="仿宋_GB2312" w:hAnsi="Times New Roman" w:eastAsia="仿宋_GB2312" w:cs="仿宋_GB2312"/>
          <w:i w:val="0"/>
          <w:iCs w:val="0"/>
          <w:color w:val="000000"/>
          <w:spacing w:val="0"/>
          <w:sz w:val="32"/>
          <w:szCs w:val="32"/>
          <w:vertAlign w:val="baseline"/>
          <w:lang w:val="en-US" w:eastAsia="zh-CN"/>
        </w:rPr>
        <w:t>原件及复印</w:t>
      </w:r>
      <w:r>
        <w:rPr>
          <w:rFonts w:hint="eastAsia" w:ascii="仿宋_GB2312" w:hAnsi="Times New Roman" w:eastAsia="仿宋_GB2312" w:cs="仿宋_GB2312"/>
          <w:i w:val="0"/>
          <w:iCs w:val="0"/>
          <w:color w:val="000000"/>
          <w:spacing w:val="0"/>
          <w:sz w:val="32"/>
          <w:szCs w:val="32"/>
          <w:vertAlign w:val="baseline"/>
        </w:rPr>
        <w:t>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6"/>
        <w:rPr>
          <w:rFonts w:hint="default" w:ascii="Times New Roman" w:hAnsi="Times New Roman" w:cs="Times New Roman"/>
          <w:i w:val="0"/>
          <w:iCs w:val="0"/>
          <w:color w:val="000000"/>
          <w:spacing w:val="0"/>
          <w:sz w:val="32"/>
          <w:szCs w:val="32"/>
        </w:rPr>
      </w:pPr>
      <w:r>
        <w:rPr>
          <w:rFonts w:hint="eastAsia" w:ascii="仿宋_GB2312" w:hAnsi="Times New Roman" w:eastAsia="仿宋_GB2312" w:cs="仿宋_GB2312"/>
          <w:i w:val="0"/>
          <w:iCs w:val="0"/>
          <w:color w:val="000000"/>
          <w:spacing w:val="0"/>
          <w:sz w:val="32"/>
          <w:szCs w:val="32"/>
          <w:vertAlign w:val="baseline"/>
        </w:rPr>
        <w:t>（2）教育部学历证书电子注册备案表</w:t>
      </w:r>
      <w:r>
        <w:rPr>
          <w:rFonts w:hint="eastAsia" w:ascii="仿宋_GB2312" w:hAnsi="Times New Roman" w:eastAsia="仿宋_GB2312" w:cs="仿宋_GB2312"/>
          <w:i w:val="0"/>
          <w:iCs w:val="0"/>
          <w:color w:val="000000"/>
          <w:spacing w:val="0"/>
          <w:sz w:val="32"/>
          <w:szCs w:val="32"/>
          <w:vertAlign w:val="baseline"/>
          <w:lang w:val="en-US" w:eastAsia="zh-CN"/>
        </w:rPr>
        <w:t>原件</w:t>
      </w:r>
      <w:r>
        <w:rPr>
          <w:rFonts w:hint="eastAsia" w:ascii="仿宋_GB2312" w:hAnsi="Times New Roman" w:eastAsia="仿宋_GB2312" w:cs="仿宋_GB2312"/>
          <w:i w:val="0"/>
          <w:iCs w:val="0"/>
          <w:color w:val="000000"/>
          <w:spacing w:val="0"/>
          <w:sz w:val="32"/>
          <w:szCs w:val="32"/>
          <w:vertAlign w:val="baseline"/>
        </w:rPr>
        <w:t>（在中国高等教育学生信息网（学信网）下载的查询结果）。取得境外学历学位报考人员应提交教育部留学服务中心出具的学历学位认证书</w:t>
      </w:r>
      <w:r>
        <w:rPr>
          <w:rFonts w:hint="eastAsia" w:ascii="仿宋_GB2312" w:hAnsi="Times New Roman" w:eastAsia="仿宋_GB2312" w:cs="仿宋_GB2312"/>
          <w:i w:val="0"/>
          <w:iCs w:val="0"/>
          <w:color w:val="000000"/>
          <w:spacing w:val="0"/>
          <w:sz w:val="32"/>
          <w:szCs w:val="32"/>
          <w:vertAlign w:val="baseline"/>
          <w:lang w:val="en-US" w:eastAsia="zh-CN"/>
        </w:rPr>
        <w:t>原件及复印</w:t>
      </w:r>
      <w:r>
        <w:rPr>
          <w:rFonts w:hint="eastAsia" w:ascii="仿宋_GB2312" w:hAnsi="Times New Roman" w:eastAsia="仿宋_GB2312" w:cs="仿宋_GB2312"/>
          <w:i w:val="0"/>
          <w:iCs w:val="0"/>
          <w:color w:val="000000"/>
          <w:spacing w:val="0"/>
          <w:sz w:val="32"/>
          <w:szCs w:val="32"/>
          <w:vertAlign w:val="baseline"/>
        </w:rPr>
        <w:t>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6"/>
        <w:rPr>
          <w:rFonts w:hint="default" w:ascii="Times New Roman" w:hAnsi="Times New Roman" w:cs="Times New Roman"/>
          <w:i w:val="0"/>
          <w:iCs w:val="0"/>
          <w:color w:val="000000"/>
          <w:spacing w:val="0"/>
          <w:sz w:val="32"/>
          <w:szCs w:val="32"/>
        </w:rPr>
      </w:pPr>
      <w:r>
        <w:rPr>
          <w:rFonts w:hint="eastAsia" w:ascii="仿宋_GB2312" w:hAnsi="Times New Roman" w:eastAsia="仿宋_GB2312" w:cs="仿宋_GB2312"/>
          <w:i w:val="0"/>
          <w:iCs w:val="0"/>
          <w:color w:val="000000"/>
          <w:spacing w:val="0"/>
          <w:sz w:val="32"/>
          <w:szCs w:val="32"/>
          <w:vertAlign w:val="baseline"/>
        </w:rPr>
        <w:t>（3）二代身份证</w:t>
      </w:r>
      <w:r>
        <w:rPr>
          <w:rFonts w:hint="eastAsia" w:ascii="仿宋_GB2312" w:hAnsi="Times New Roman" w:eastAsia="仿宋_GB2312" w:cs="仿宋_GB2312"/>
          <w:i w:val="0"/>
          <w:iCs w:val="0"/>
          <w:color w:val="000000"/>
          <w:spacing w:val="0"/>
          <w:sz w:val="32"/>
          <w:szCs w:val="32"/>
          <w:vertAlign w:val="baseline"/>
          <w:lang w:val="en-US" w:eastAsia="zh-CN"/>
        </w:rPr>
        <w:t>原件及复印</w:t>
      </w:r>
      <w:r>
        <w:rPr>
          <w:rFonts w:hint="eastAsia" w:ascii="仿宋_GB2312" w:hAnsi="Times New Roman" w:eastAsia="仿宋_GB2312" w:cs="仿宋_GB2312"/>
          <w:i w:val="0"/>
          <w:iCs w:val="0"/>
          <w:color w:val="000000"/>
          <w:spacing w:val="0"/>
          <w:sz w:val="32"/>
          <w:szCs w:val="32"/>
          <w:vertAlign w:val="baseline"/>
        </w:rPr>
        <w:t>件（报名与考试时使用的本人有效身份证必须一致）；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6"/>
        <w:rPr>
          <w:rFonts w:hint="eastAsia" w:ascii="Times New Roman" w:hAnsi="Times New Roman" w:eastAsia="仿宋_GB2312" w:cs="Times New Roman"/>
          <w:i w:val="0"/>
          <w:iCs w:val="0"/>
          <w:color w:val="000000"/>
          <w:spacing w:val="0"/>
          <w:sz w:val="32"/>
          <w:szCs w:val="32"/>
          <w:lang w:eastAsia="zh-CN"/>
        </w:rPr>
      </w:pPr>
      <w:r>
        <w:rPr>
          <w:rFonts w:hint="eastAsia" w:ascii="仿宋_GB2312" w:hAnsi="Times New Roman" w:eastAsia="仿宋_GB2312" w:cs="仿宋_GB2312"/>
          <w:i w:val="0"/>
          <w:iCs w:val="0"/>
          <w:color w:val="000000"/>
          <w:spacing w:val="0"/>
          <w:sz w:val="32"/>
          <w:szCs w:val="32"/>
          <w:vertAlign w:val="baseline"/>
        </w:rPr>
        <w:t>（4）其他相关证书材料，如法律职业资格证、社会工作者职业资格证、会计资格证、新闻采编资格证、计算机技术与软件专业技术资格（水平）初级以上证书者或全国计算机二级等级证书等</w:t>
      </w:r>
      <w:r>
        <w:rPr>
          <w:rFonts w:hint="eastAsia" w:ascii="仿宋_GB2312" w:hAnsi="Times New Roman" w:eastAsia="仿宋_GB2312" w:cs="仿宋_GB2312"/>
          <w:i w:val="0"/>
          <w:iCs w:val="0"/>
          <w:color w:val="000000"/>
          <w:spacing w:val="0"/>
          <w:sz w:val="32"/>
          <w:szCs w:val="32"/>
          <w:vertAlign w:val="baseline"/>
          <w:lang w:val="en-US" w:eastAsia="zh-CN"/>
        </w:rPr>
        <w:t>原件及复印</w:t>
      </w:r>
      <w:r>
        <w:rPr>
          <w:rFonts w:hint="eastAsia" w:ascii="仿宋_GB2312" w:hAnsi="Times New Roman" w:eastAsia="仿宋_GB2312" w:cs="仿宋_GB2312"/>
          <w:i w:val="0"/>
          <w:iCs w:val="0"/>
          <w:color w:val="000000"/>
          <w:spacing w:val="0"/>
          <w:sz w:val="32"/>
          <w:szCs w:val="32"/>
          <w:vertAlign w:val="baseline"/>
        </w:rPr>
        <w:t>件</w:t>
      </w:r>
      <w:r>
        <w:rPr>
          <w:rFonts w:hint="eastAsia" w:ascii="仿宋_GB2312" w:hAnsi="Times New Roman" w:eastAsia="仿宋_GB2312" w:cs="仿宋_GB2312"/>
          <w:i w:val="0"/>
          <w:iCs w:val="0"/>
          <w:color w:val="000000"/>
          <w:spacing w:val="0"/>
          <w:sz w:val="32"/>
          <w:szCs w:val="32"/>
          <w:vertAlign w:val="baseline"/>
          <w:lang w:eastAsia="zh-CN"/>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310" w:firstLineChars="100"/>
        <w:jc w:val="left"/>
        <w:rPr>
          <w:rFonts w:hint="default" w:ascii="仿宋" w:hAnsi="仿宋" w:eastAsia="仿宋" w:cs="仿宋"/>
          <w:i w:val="0"/>
          <w:iCs w:val="0"/>
          <w:color w:val="000000" w:themeColor="text1"/>
          <w:spacing w:val="0"/>
          <w:sz w:val="31"/>
          <w:szCs w:val="31"/>
          <w:shd w:val="clear" w:fill="FFFFFF"/>
          <w:lang w:val="en-US" w:eastAsia="zh-CN"/>
          <w14:textFill>
            <w14:solidFill>
              <w14:schemeClr w14:val="tx1"/>
            </w14:solidFill>
          </w14:textFill>
        </w:rPr>
      </w:pPr>
    </w:p>
    <w:p>
      <w:pPr>
        <w:ind w:firstLine="930" w:firstLineChars="300"/>
        <w:rPr>
          <w:rFonts w:hint="eastAsia" w:ascii="仿宋" w:hAnsi="仿宋" w:eastAsia="仿宋" w:cs="仿宋"/>
          <w:i w:val="0"/>
          <w:iCs w:val="0"/>
          <w:color w:val="000000" w:themeColor="text1"/>
          <w:spacing w:val="0"/>
          <w:sz w:val="31"/>
          <w:szCs w:val="31"/>
          <w:shd w:val="clear" w:fill="FFFFFF"/>
          <w:lang w:eastAsia="zh-CN"/>
          <w14:textFill>
            <w14:solidFill>
              <w14:schemeClr w14:val="tx1"/>
            </w14:solidFill>
          </w14:textFill>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hNWM5NjYyNGVkYmQ4ZDc0OWMyZTRkYzQxNGVjZjYifQ=="/>
  </w:docVars>
  <w:rsids>
    <w:rsidRoot w:val="55770885"/>
    <w:rsid w:val="40FB0AE8"/>
    <w:rsid w:val="481E2CB3"/>
    <w:rsid w:val="554F3573"/>
    <w:rsid w:val="55770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2023-11-28T02:08:00Z</dcterms:created>
  <dc:creator>布鲁斯river</dc:creator>
  <cp:lastModifiedBy>布鲁斯river</cp:lastModifiedBy>
  <dcterms:modified xsi:type="dcterms:W3CDTF">2023-11-28T02:08:34Z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96F305586A6F405A967426987B6F0272_11</vt:lpwstr>
  </property>
</Properties>
</file>