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62"/>
        <w:gridCol w:w="2870"/>
        <w:gridCol w:w="30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0" w:hRule="exact"/>
          <w:jc w:val="center"/>
        </w:trPr>
        <w:tc>
          <w:tcPr>
            <w:gridSpan w:val="3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附件1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98" w:lineRule="exact"/>
              <w:ind w:left="0" w:right="0" w:firstLine="0"/>
              <w:jc w:val="center"/>
              <w:rPr>
                <w:sz w:val="42"/>
                <w:szCs w:val="4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32"/>
                <w:szCs w:val="32"/>
                <w:lang w:val="zh-TW" w:eastAsia="zh-TW" w:bidi="zh-TW"/>
              </w:rPr>
              <w:t>各县（市、区）、开发区（投资区）2021 年大中专毕业生创业省级、市级资助项目申报评审工作联络员及联系方式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各县（市、区）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1632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姓名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漳州市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2762"/>
              </w:tabs>
              <w:bidi w:val="0"/>
              <w:spacing w:before="0" w:after="0" w:line="240" w:lineRule="auto"/>
              <w:ind w:left="0" w:right="0" w:firstLine="10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zh-TW"/>
              </w:rPr>
              <w:t>叶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萌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I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0596-2032911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苔城区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许涓娟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0596-2025448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龙文区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刘狮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0596-6191965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龙海区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黄小丽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0596-6553896</w:t>
            </w:r>
          </w:p>
        </w:tc>
      </w:tr>
      <w:bookmarkEnd w:id="0"/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漳浦县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洪凯明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0596-3103928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云霄县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张溢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0596-8519376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东山县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林丹华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0596-5881691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诏安县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李清辉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0596-6093320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南靖县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陈淑娜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0596-7822637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平和县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黄锦彬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0596-5218808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华安县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林春松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0596-6093317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长泰县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林舒啥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0596-8332118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漳州开发区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2757"/>
              </w:tabs>
              <w:bidi w:val="0"/>
              <w:spacing w:before="0" w:after="0" w:line="240" w:lineRule="auto"/>
              <w:ind w:left="0" w:right="0" w:firstLine="10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郭晓君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0596-6856204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台商投资区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 w:bidi="zh-TW"/>
              </w:rPr>
              <w:t>黄青青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0596-6862325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常山开发区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林惠端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0596-8626035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古雷开发区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刘晓雯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0596-3673988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漳州高新区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蔡芳芸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0596-6289948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F3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</w:rPr>
  </w:style>
  <w:style w:type="paragraph" w:customStyle="1" w:styleId="5">
    <w:name w:val="Body text|1"/>
    <w:basedOn w:val="1"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2021-03-11T08:46:54Z</dcterms:created>
  <dc:creator>AoFa</dc:creator>
  <cp:lastModifiedBy>。。</cp:lastModifiedBy>
  <dcterms:modified xsi:type="dcterms:W3CDTF">2021-03-11T08:47:59Z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