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pacing w:val="-20"/>
          <w:sz w:val="32"/>
          <w:szCs w:val="32"/>
        </w:rPr>
        <w:t>消防救援大队</w:t>
      </w:r>
      <w:r>
        <w:rPr>
          <w:rFonts w:hint="eastAsia" w:ascii="宋体" w:hAnsi="宋体"/>
          <w:b/>
          <w:bCs/>
          <w:spacing w:val="-20"/>
          <w:sz w:val="32"/>
          <w:szCs w:val="32"/>
          <w:lang w:val="en-US" w:eastAsia="zh-CN"/>
        </w:rPr>
        <w:t>特殊人才类政府专职消防员</w:t>
      </w:r>
      <w:r>
        <w:rPr>
          <w:rFonts w:hint="eastAsia" w:ascii="宋体" w:hAnsi="宋体"/>
          <w:b/>
          <w:bCs/>
          <w:spacing w:val="-20"/>
          <w:sz w:val="32"/>
          <w:szCs w:val="32"/>
        </w:rPr>
        <w:t>报名登记表</w:t>
      </w:r>
      <w:bookmarkEnd w:id="0"/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46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获奖情况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注：特长爱好是指在体育、书法、美术、绘画、文学、摄影、乐器、歌舞、小品、相声、演讲、播音、棋类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摄影、摄像</w:t>
      </w:r>
      <w:r>
        <w:rPr>
          <w:rFonts w:hint="eastAsia" w:ascii="仿宋_GB2312" w:hAnsi="宋体" w:eastAsia="仿宋_GB2312" w:cs="宋体"/>
          <w:kern w:val="0"/>
          <w:sz w:val="24"/>
        </w:rPr>
        <w:t>等方面的专长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E443A"/>
    <w:rsid w:val="56D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2021-07-19T08:09:00Z</dcterms:created>
  <dc:creator>。。</dc:creator>
  <cp:lastModifiedBy>。。</cp:lastModifiedBy>
  <dcterms:modified xsi:type="dcterms:W3CDTF">2021-07-19T08:09:54Z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25506D7287C74B3F91EC1EB617B350A6</vt:lpwstr>
  </property>
</Properties>
</file>