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560" w:lineRule="exact"/>
        <w:jc w:val="center"/>
        <w:rPr>
          <w:rFonts w:hint="eastAsia" w:ascii="方正小标宋简体" w:hAnsi="宋体" w:eastAsia="方正小标宋简体" w:cs="Times New Roman"/>
          <w:b w:val="0"/>
          <w:bCs/>
          <w:color w:val="auto"/>
          <w:kern w:val="2"/>
          <w:sz w:val="36"/>
          <w:szCs w:val="36"/>
          <w:highlight w:val="none"/>
          <w:lang w:val="en-US" w:eastAsia="zh-CN" w:bidi="ar-SA"/>
        </w:rPr>
      </w:pPr>
      <w:bookmarkStart w:id="0" w:name="_GoBack"/>
      <w:bookmarkEnd w:id="0"/>
      <w:r>
        <w:rPr>
          <w:rFonts w:hint="eastAsia" w:ascii="方正小标宋简体" w:hAnsi="宋体" w:eastAsia="方正小标宋简体" w:cs="Times New Roman"/>
          <w:b w:val="0"/>
          <w:bCs/>
          <w:color w:val="auto"/>
          <w:kern w:val="2"/>
          <w:sz w:val="36"/>
          <w:szCs w:val="36"/>
          <w:highlight w:val="none"/>
          <w:lang w:val="en-US" w:eastAsia="zh-CN" w:bidi="ar-SA"/>
        </w:rPr>
        <w:t>平潭综合实验区文旅发展集团有限公司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宋体" w:eastAsia="方正小标宋简体"/>
          <w:bCs/>
          <w:color w:val="auto"/>
          <w:sz w:val="36"/>
          <w:szCs w:val="36"/>
          <w:highlight w:val="none"/>
          <w:lang w:eastAsia="zh-CN"/>
        </w:rPr>
      </w:pPr>
      <w:r>
        <w:rPr>
          <w:rFonts w:hint="eastAsia" w:ascii="方正小标宋简体" w:hAnsi="宋体" w:eastAsia="方正小标宋简体" w:cs="Times New Roman"/>
          <w:b w:val="0"/>
          <w:bCs/>
          <w:color w:val="auto"/>
          <w:kern w:val="2"/>
          <w:sz w:val="36"/>
          <w:szCs w:val="36"/>
          <w:highlight w:val="none"/>
          <w:lang w:val="en-US" w:eastAsia="zh-CN" w:bidi="ar-SA"/>
        </w:rPr>
        <w:t>2024年公开招聘工作人员</w:t>
      </w:r>
      <w:r>
        <w:rPr>
          <w:rFonts w:hint="eastAsia" w:ascii="方正小标宋简体" w:hAnsi="宋体" w:eastAsia="方正小标宋简体"/>
          <w:bCs/>
          <w:color w:val="auto"/>
          <w:sz w:val="36"/>
          <w:szCs w:val="36"/>
          <w:highlight w:val="none"/>
          <w:lang w:val="en-US" w:eastAsia="zh-CN"/>
        </w:rPr>
        <w:t>岗位信息表</w:t>
      </w:r>
    </w:p>
    <w:tbl>
      <w:tblPr>
        <w:tblStyle w:val="8"/>
        <w:tblpPr w:leftFromText="182" w:rightFromText="182" w:vertAnchor="text" w:horzAnchor="margin" w:tblpXSpec="center" w:tblpY="245"/>
        <w:tblOverlap w:val="never"/>
        <w:tblW w:w="0" w:type="auto"/>
        <w:tblInd w:w="26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27"/>
        <w:gridCol w:w="885"/>
        <w:gridCol w:w="825"/>
        <w:gridCol w:w="825"/>
        <w:gridCol w:w="4333"/>
        <w:gridCol w:w="1065"/>
        <w:gridCol w:w="10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627"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岗位</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职级</w:t>
            </w:r>
          </w:p>
        </w:tc>
        <w:tc>
          <w:tcPr>
            <w:tcW w:w="82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岗位代码</w:t>
            </w:r>
          </w:p>
        </w:tc>
        <w:tc>
          <w:tcPr>
            <w:tcW w:w="82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招聘人数</w:t>
            </w:r>
          </w:p>
        </w:tc>
        <w:tc>
          <w:tcPr>
            <w:tcW w:w="4333"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招聘条件</w:t>
            </w:r>
          </w:p>
        </w:tc>
        <w:tc>
          <w:tcPr>
            <w:tcW w:w="106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类别</w:t>
            </w:r>
          </w:p>
        </w:tc>
        <w:tc>
          <w:tcPr>
            <w:tcW w:w="106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年薪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文旅建设公司</w:t>
            </w:r>
          </w:p>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建设管理部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安全岗</w:t>
            </w:r>
            <w:r>
              <w:rPr>
                <w:rFonts w:hint="eastAsia" w:ascii="Times New Roman" w:hAnsi="Times New Roman" w:eastAsia="宋体" w:cs="Times New Roman"/>
                <w:b w:val="0"/>
                <w:bCs w:val="0"/>
                <w:color w:val="auto"/>
                <w:kern w:val="2"/>
                <w:sz w:val="18"/>
                <w:szCs w:val="18"/>
                <w:highlight w:val="none"/>
                <w:lang w:val="en-US" w:eastAsia="zh-CN" w:bidi="ar-SA"/>
              </w:rPr>
              <w:t>专员</w:t>
            </w:r>
          </w:p>
        </w:tc>
        <w:tc>
          <w:tcPr>
            <w:tcW w:w="88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宋体" w:hAnsi="宋体" w:eastAsia="宋体" w:cs="宋体"/>
                <w:b w:val="0"/>
                <w:bCs w:val="0"/>
                <w:color w:val="auto"/>
                <w:sz w:val="18"/>
                <w:szCs w:val="18"/>
                <w:highlight w:val="none"/>
                <w:lang w:val="en-US"/>
              </w:rPr>
            </w:pPr>
            <w:r>
              <w:rPr>
                <w:rFonts w:hint="eastAsia" w:ascii="宋体" w:hAnsi="宋体" w:eastAsia="宋体" w:cs="宋体"/>
                <w:b w:val="0"/>
                <w:bCs w:val="0"/>
                <w:color w:val="auto"/>
                <w:sz w:val="18"/>
                <w:szCs w:val="18"/>
                <w:highlight w:val="none"/>
                <w:lang w:val="en-US" w:eastAsia="zh-CN"/>
              </w:rPr>
              <w:t>土建类、环境安全技术类、管理科学与工程类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熟知国家安全生产方面的法律法规，具备相应的安全理论知识，了解工程项目安全管理工作基本流程。</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121212"/>
                <w:sz w:val="18"/>
                <w:szCs w:val="18"/>
                <w:highlight w:val="none"/>
                <w:lang w:val="en-US" w:eastAsia="zh-CN"/>
              </w:rPr>
            </w:pPr>
            <w:r>
              <w:rPr>
                <w:rFonts w:hint="default" w:ascii="宋体" w:hAnsi="宋体" w:eastAsia="宋体" w:cs="宋体"/>
                <w:b w:val="0"/>
                <w:bCs w:val="0"/>
                <w:color w:val="121212"/>
                <w:sz w:val="18"/>
                <w:szCs w:val="18"/>
                <w:highlight w:val="none"/>
                <w:lang w:val="en-US" w:eastAsia="zh-CN"/>
              </w:rPr>
              <w:t>和一建设公司</w:t>
            </w:r>
          </w:p>
          <w:p>
            <w:pPr>
              <w:spacing w:line="260" w:lineRule="exact"/>
              <w:jc w:val="center"/>
              <w:rPr>
                <w:rFonts w:hint="eastAsia" w:ascii="宋体" w:hAnsi="宋体" w:eastAsia="宋体" w:cs="宋体"/>
                <w:b w:val="0"/>
                <w:bCs w:val="0"/>
                <w:color w:val="121212"/>
                <w:sz w:val="18"/>
                <w:szCs w:val="18"/>
                <w:highlight w:val="none"/>
                <w:lang w:val="en-US" w:eastAsia="zh-CN"/>
              </w:rPr>
            </w:pPr>
            <w:r>
              <w:rPr>
                <w:rFonts w:hint="eastAsia" w:ascii="宋体" w:hAnsi="宋体" w:eastAsia="宋体" w:cs="宋体"/>
                <w:b w:val="0"/>
                <w:bCs w:val="0"/>
                <w:color w:val="121212"/>
                <w:sz w:val="18"/>
                <w:szCs w:val="18"/>
                <w:highlight w:val="none"/>
                <w:lang w:val="en-US" w:eastAsia="zh-CN"/>
              </w:rPr>
              <w:t>工程管理部</w:t>
            </w:r>
          </w:p>
          <w:p>
            <w:pPr>
              <w:spacing w:line="260" w:lineRule="exact"/>
              <w:jc w:val="center"/>
              <w:rPr>
                <w:rFonts w:hint="eastAsia" w:ascii="Times New Roman" w:hAnsi="Times New Roman" w:eastAsia="宋体" w:cs="Times New Roman"/>
                <w:color w:val="121212"/>
                <w:kern w:val="2"/>
                <w:sz w:val="18"/>
                <w:szCs w:val="18"/>
                <w:highlight w:val="none"/>
                <w:lang w:val="en-US" w:eastAsia="zh-CN" w:bidi="ar-SA"/>
              </w:rPr>
            </w:pPr>
            <w:r>
              <w:rPr>
                <w:rFonts w:hint="eastAsia" w:ascii="宋体" w:hAnsi="宋体" w:eastAsia="宋体" w:cs="宋体"/>
                <w:b w:val="0"/>
                <w:bCs w:val="0"/>
                <w:color w:val="121212"/>
                <w:sz w:val="18"/>
                <w:szCs w:val="18"/>
                <w:highlight w:val="none"/>
                <w:lang w:val="en-US" w:eastAsia="zh-CN"/>
              </w:rPr>
              <w:t>经理</w:t>
            </w:r>
          </w:p>
        </w:tc>
        <w:tc>
          <w:tcPr>
            <w:tcW w:w="885" w:type="dxa"/>
            <w:tcBorders>
              <w:tl2br w:val="nil"/>
              <w:tr2bl w:val="nil"/>
            </w:tcBorders>
            <w:noWrap w:val="0"/>
            <w:vAlign w:val="center"/>
          </w:tcPr>
          <w:p>
            <w:pPr>
              <w:spacing w:line="260" w:lineRule="exact"/>
              <w:jc w:val="center"/>
              <w:rPr>
                <w:rFonts w:hint="default" w:ascii="宋体" w:hAnsi="宋体" w:eastAsia="宋体" w:cs="宋体"/>
                <w:color w:val="121212"/>
                <w:sz w:val="18"/>
                <w:szCs w:val="18"/>
                <w:highlight w:val="none"/>
                <w:lang w:val="en-US" w:eastAsia="zh-CN"/>
              </w:rPr>
            </w:pPr>
            <w:r>
              <w:rPr>
                <w:rFonts w:hint="eastAsia" w:ascii="宋体" w:hAnsi="宋体" w:cs="宋体"/>
                <w:color w:val="121212"/>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121212"/>
                <w:sz w:val="18"/>
                <w:szCs w:val="18"/>
                <w:highlight w:val="none"/>
                <w:lang w:val="en-US" w:eastAsia="zh-CN"/>
              </w:rPr>
            </w:pPr>
            <w:r>
              <w:rPr>
                <w:rFonts w:hint="eastAsia" w:ascii="宋体" w:hAnsi="宋体" w:cs="宋体"/>
                <w:b w:val="0"/>
                <w:bCs w:val="0"/>
                <w:color w:val="121212"/>
                <w:sz w:val="18"/>
                <w:szCs w:val="18"/>
                <w:highlight w:val="none"/>
                <w:lang w:val="en-US" w:eastAsia="zh-CN"/>
              </w:rPr>
              <w:t>102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121212"/>
                <w:sz w:val="18"/>
                <w:szCs w:val="18"/>
                <w:highlight w:val="none"/>
                <w:lang w:val="en-US" w:eastAsia="zh-CN"/>
              </w:rPr>
            </w:pPr>
            <w:r>
              <w:rPr>
                <w:rFonts w:hint="eastAsia" w:ascii="宋体" w:hAnsi="宋体" w:eastAsia="宋体" w:cs="宋体"/>
                <w:b w:val="0"/>
                <w:bCs w:val="0"/>
                <w:color w:val="121212"/>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121212"/>
                <w:sz w:val="18"/>
                <w:szCs w:val="18"/>
                <w:highlight w:val="none"/>
                <w:lang w:val="en-US" w:eastAsia="zh-CN"/>
              </w:rPr>
            </w:pPr>
            <w:r>
              <w:rPr>
                <w:rFonts w:hint="eastAsia" w:ascii="宋体" w:hAnsi="宋体" w:eastAsia="宋体" w:cs="宋体"/>
                <w:color w:val="121212"/>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121212"/>
                <w:sz w:val="18"/>
                <w:szCs w:val="18"/>
                <w:highlight w:val="none"/>
              </w:rPr>
            </w:pPr>
            <w:r>
              <w:rPr>
                <w:rFonts w:hint="eastAsia" w:ascii="宋体" w:hAnsi="宋体" w:eastAsia="宋体" w:cs="宋体"/>
                <w:b w:val="0"/>
                <w:bCs w:val="0"/>
                <w:color w:val="121212"/>
                <w:sz w:val="18"/>
                <w:szCs w:val="18"/>
                <w:highlight w:val="none"/>
              </w:rPr>
              <w:t>本科及以上学历</w:t>
            </w:r>
            <w:r>
              <w:rPr>
                <w:rFonts w:hint="eastAsia" w:ascii="宋体" w:hAnsi="宋体" w:eastAsia="宋体" w:cs="宋体"/>
                <w:b w:val="0"/>
                <w:bCs w:val="0"/>
                <w:color w:val="121212"/>
                <w:sz w:val="18"/>
                <w:szCs w:val="18"/>
                <w:highlight w:val="none"/>
                <w:lang w:eastAsia="zh-CN"/>
              </w:rPr>
              <w:t>。</w:t>
            </w:r>
          </w:p>
          <w:p>
            <w:pPr>
              <w:numPr>
                <w:ilvl w:val="0"/>
                <w:numId w:val="0"/>
              </w:numPr>
              <w:spacing w:line="260" w:lineRule="exact"/>
              <w:jc w:val="left"/>
              <w:rPr>
                <w:rFonts w:hint="eastAsia" w:ascii="宋体" w:hAnsi="宋体" w:eastAsia="宋体" w:cs="宋体"/>
                <w:color w:val="121212"/>
                <w:sz w:val="18"/>
                <w:szCs w:val="18"/>
                <w:highlight w:val="none"/>
                <w:lang w:val="en-US" w:eastAsia="zh-CN"/>
              </w:rPr>
            </w:pPr>
            <w:r>
              <w:rPr>
                <w:rFonts w:hint="eastAsia" w:ascii="宋体" w:hAnsi="宋体" w:eastAsia="宋体" w:cs="宋体"/>
                <w:color w:val="121212"/>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121212"/>
                <w:sz w:val="18"/>
                <w:szCs w:val="18"/>
                <w:highlight w:val="none"/>
              </w:rPr>
            </w:pPr>
            <w:r>
              <w:rPr>
                <w:rFonts w:hint="eastAsia" w:ascii="宋体" w:hAnsi="宋体" w:eastAsia="宋体" w:cs="宋体"/>
                <w:b w:val="0"/>
                <w:bCs w:val="0"/>
                <w:color w:val="121212"/>
                <w:sz w:val="18"/>
                <w:szCs w:val="18"/>
                <w:highlight w:val="none"/>
                <w:lang w:val="en-US" w:eastAsia="zh-CN"/>
              </w:rPr>
              <w:t>土建类</w:t>
            </w:r>
            <w:r>
              <w:rPr>
                <w:rFonts w:hint="eastAsia" w:ascii="宋体" w:hAnsi="宋体" w:eastAsia="宋体" w:cs="宋体"/>
                <w:b w:val="0"/>
                <w:bCs w:val="0"/>
                <w:color w:val="121212"/>
                <w:sz w:val="18"/>
                <w:szCs w:val="18"/>
                <w:highlight w:val="none"/>
                <w:lang w:eastAsia="zh-CN"/>
              </w:rPr>
              <w:t>。</w:t>
            </w:r>
          </w:p>
          <w:p>
            <w:pPr>
              <w:numPr>
                <w:ilvl w:val="0"/>
                <w:numId w:val="0"/>
              </w:numPr>
              <w:spacing w:line="260" w:lineRule="exact"/>
              <w:jc w:val="left"/>
              <w:rPr>
                <w:rFonts w:hint="eastAsia" w:ascii="宋体" w:hAnsi="宋体" w:eastAsia="宋体" w:cs="宋体"/>
                <w:color w:val="121212"/>
                <w:sz w:val="18"/>
                <w:szCs w:val="18"/>
                <w:highlight w:val="none"/>
                <w:lang w:val="en-US" w:eastAsia="zh-CN"/>
              </w:rPr>
            </w:pPr>
            <w:r>
              <w:rPr>
                <w:rFonts w:hint="eastAsia" w:ascii="宋体" w:hAnsi="宋体" w:eastAsia="宋体" w:cs="宋体"/>
                <w:color w:val="121212"/>
                <w:sz w:val="18"/>
                <w:szCs w:val="18"/>
                <w:highlight w:val="none"/>
                <w:lang w:val="en-US" w:eastAsia="zh-CN"/>
              </w:rPr>
              <w:t>三、年龄要求：</w:t>
            </w:r>
          </w:p>
          <w:p>
            <w:pPr>
              <w:numPr>
                <w:ilvl w:val="0"/>
                <w:numId w:val="0"/>
              </w:numPr>
              <w:spacing w:line="260" w:lineRule="exact"/>
              <w:jc w:val="left"/>
              <w:rPr>
                <w:rFonts w:hint="eastAsia" w:ascii="宋体" w:hAnsi="宋体" w:eastAsia="宋体" w:cs="宋体"/>
                <w:b w:val="0"/>
                <w:bCs w:val="0"/>
                <w:color w:val="121212"/>
                <w:sz w:val="18"/>
                <w:szCs w:val="18"/>
                <w:highlight w:val="none"/>
                <w:lang w:eastAsia="zh-CN"/>
              </w:rPr>
            </w:pPr>
            <w:r>
              <w:rPr>
                <w:rFonts w:hint="eastAsia" w:ascii="宋体" w:hAnsi="宋体" w:eastAsia="宋体" w:cs="宋体"/>
                <w:b w:val="0"/>
                <w:bCs w:val="0"/>
                <w:color w:val="121212"/>
                <w:sz w:val="18"/>
                <w:szCs w:val="18"/>
                <w:highlight w:val="none"/>
                <w:lang w:val="en-US" w:eastAsia="zh-CN"/>
              </w:rPr>
              <w:t>45</w:t>
            </w:r>
            <w:r>
              <w:rPr>
                <w:rFonts w:hint="eastAsia" w:ascii="宋体" w:hAnsi="宋体" w:eastAsia="宋体" w:cs="宋体"/>
                <w:b w:val="0"/>
                <w:bCs w:val="0"/>
                <w:color w:val="121212"/>
                <w:sz w:val="18"/>
                <w:szCs w:val="18"/>
                <w:highlight w:val="none"/>
              </w:rPr>
              <w:t>周岁及以下</w:t>
            </w:r>
            <w:r>
              <w:rPr>
                <w:rFonts w:hint="eastAsia" w:ascii="宋体" w:hAnsi="宋体" w:eastAsia="宋体" w:cs="宋体"/>
                <w:b w:val="0"/>
                <w:bCs w:val="0"/>
                <w:color w:val="121212"/>
                <w:sz w:val="18"/>
                <w:szCs w:val="18"/>
                <w:highlight w:val="none"/>
                <w:lang w:eastAsia="zh-CN"/>
              </w:rPr>
              <w:t>。</w:t>
            </w:r>
          </w:p>
          <w:p>
            <w:pPr>
              <w:numPr>
                <w:ilvl w:val="0"/>
                <w:numId w:val="0"/>
              </w:numPr>
              <w:spacing w:line="260" w:lineRule="exact"/>
              <w:jc w:val="left"/>
              <w:rPr>
                <w:rFonts w:hint="eastAsia" w:ascii="宋体" w:hAnsi="宋体" w:eastAsia="宋体" w:cs="宋体"/>
                <w:color w:val="121212"/>
                <w:sz w:val="18"/>
                <w:szCs w:val="18"/>
                <w:highlight w:val="none"/>
                <w:lang w:val="en-US" w:eastAsia="zh-CN"/>
              </w:rPr>
            </w:pPr>
            <w:r>
              <w:rPr>
                <w:rFonts w:hint="eastAsia" w:ascii="宋体" w:hAnsi="宋体" w:eastAsia="宋体" w:cs="宋体"/>
                <w:color w:val="121212"/>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121212"/>
                <w:sz w:val="18"/>
                <w:szCs w:val="18"/>
                <w:highlight w:val="none"/>
              </w:rPr>
            </w:pPr>
            <w:r>
              <w:rPr>
                <w:rFonts w:hint="eastAsia" w:ascii="宋体" w:hAnsi="宋体" w:eastAsia="宋体" w:cs="宋体"/>
                <w:b w:val="0"/>
                <w:bCs w:val="0"/>
                <w:color w:val="121212"/>
                <w:sz w:val="18"/>
                <w:szCs w:val="18"/>
                <w:highlight w:val="none"/>
                <w:lang w:val="en-US" w:eastAsia="zh-CN"/>
              </w:rPr>
              <w:t>1、4年及以上工程岗位相关工作经验，其中2年及以上项目经理工作经验；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121212"/>
                <w:sz w:val="18"/>
                <w:szCs w:val="18"/>
                <w:highlight w:val="none"/>
                <w:lang w:val="en-US" w:eastAsia="zh-CN"/>
              </w:rPr>
            </w:pPr>
            <w:r>
              <w:rPr>
                <w:rFonts w:hint="eastAsia" w:ascii="宋体" w:hAnsi="宋体" w:eastAsia="宋体" w:cs="宋体"/>
                <w:b w:val="0"/>
                <w:bCs w:val="0"/>
                <w:color w:val="121212"/>
                <w:sz w:val="18"/>
                <w:szCs w:val="18"/>
                <w:highlight w:val="none"/>
                <w:lang w:val="en-US" w:eastAsia="zh-CN"/>
              </w:rPr>
              <w:t>2、具有二级建造师（建筑工程类）及以上资格证；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121212"/>
                <w:sz w:val="18"/>
                <w:szCs w:val="18"/>
                <w:highlight w:val="none"/>
                <w:lang w:val="en-US" w:eastAsia="zh-CN"/>
              </w:rPr>
            </w:pPr>
            <w:r>
              <w:rPr>
                <w:rFonts w:hint="eastAsia" w:ascii="宋体" w:hAnsi="宋体" w:eastAsia="宋体" w:cs="宋体"/>
                <w:b w:val="0"/>
                <w:bCs w:val="0"/>
                <w:color w:val="121212"/>
                <w:sz w:val="18"/>
                <w:szCs w:val="18"/>
                <w:highlight w:val="none"/>
                <w:lang w:val="en-US" w:eastAsia="zh-CN"/>
              </w:rPr>
              <w:t>3、在全国市场监管公共服务平台可查询到一个或一个以上（建筑工程类）施工企业项目负责人业绩（5年内的一个业绩符合建筑工程总承包二级及以上资质标准要求的工程业绩）；</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121212"/>
                <w:sz w:val="18"/>
                <w:szCs w:val="18"/>
                <w:highlight w:val="none"/>
                <w:lang w:val="en-US" w:eastAsia="zh-CN"/>
              </w:rPr>
            </w:pPr>
            <w:r>
              <w:rPr>
                <w:rFonts w:hint="eastAsia" w:ascii="宋体" w:hAnsi="宋体" w:eastAsia="宋体" w:cs="宋体"/>
                <w:b w:val="0"/>
                <w:bCs w:val="0"/>
                <w:color w:val="121212"/>
                <w:sz w:val="18"/>
                <w:szCs w:val="18"/>
                <w:highlight w:val="none"/>
                <w:lang w:val="en-US" w:eastAsia="zh-CN"/>
              </w:rPr>
              <w:t>4、掌握工程项目建设全过程相关知识，具有较强的组织管理、协调沟通能力和分析、解决问题的能力。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121212"/>
                <w:sz w:val="18"/>
                <w:szCs w:val="18"/>
                <w:highlight w:val="none"/>
                <w:lang w:val="en-US" w:eastAsia="zh-CN"/>
              </w:rPr>
            </w:pPr>
            <w:r>
              <w:rPr>
                <w:rFonts w:hint="eastAsia" w:ascii="Times New Roman" w:hAnsi="Times New Roman"/>
                <w:color w:val="121212"/>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宋体" w:hAnsi="宋体" w:eastAsia="宋体" w:cs="宋体"/>
                <w:b w:val="0"/>
                <w:bCs w:val="0"/>
                <w:color w:val="auto"/>
                <w:sz w:val="18"/>
                <w:szCs w:val="18"/>
                <w:highlight w:val="none"/>
                <w:lang w:val="en-US" w:eastAsia="zh-CN"/>
              </w:rPr>
              <w:t>和一建设公司</w:t>
            </w:r>
            <w:r>
              <w:rPr>
                <w:rFonts w:hint="eastAsia" w:ascii="宋体" w:hAnsi="宋体" w:eastAsia="宋体" w:cs="宋体"/>
                <w:b w:val="0"/>
                <w:bCs w:val="0"/>
                <w:color w:val="auto"/>
                <w:sz w:val="18"/>
                <w:szCs w:val="18"/>
                <w:highlight w:val="none"/>
                <w:lang w:val="en-US" w:eastAsia="zh-CN"/>
              </w:rPr>
              <w:t>工程管理部</w:t>
            </w:r>
            <w:r>
              <w:rPr>
                <w:rFonts w:hint="eastAsia" w:ascii="宋体" w:hAnsi="宋体" w:cs="宋体"/>
                <w:b w:val="0"/>
                <w:bCs w:val="0"/>
                <w:color w:val="auto"/>
                <w:sz w:val="18"/>
                <w:szCs w:val="18"/>
                <w:highlight w:val="none"/>
                <w:lang w:val="en-US" w:eastAsia="zh-CN"/>
              </w:rPr>
              <w:t>副经理（水电方向）</w:t>
            </w:r>
          </w:p>
        </w:tc>
        <w:tc>
          <w:tcPr>
            <w:tcW w:w="88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103</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1、4</w:t>
            </w:r>
            <w:r>
              <w:rPr>
                <w:rFonts w:hint="eastAsia" w:ascii="宋体" w:hAnsi="宋体" w:eastAsia="宋体" w:cs="宋体"/>
                <w:b w:val="0"/>
                <w:bCs w:val="0"/>
                <w:color w:val="auto"/>
                <w:sz w:val="18"/>
                <w:szCs w:val="18"/>
                <w:highlight w:val="none"/>
                <w:lang w:val="en-US" w:eastAsia="zh-CN"/>
              </w:rPr>
              <w:t>年及以上工程岗位</w:t>
            </w:r>
            <w:r>
              <w:rPr>
                <w:rFonts w:hint="eastAsia" w:ascii="宋体" w:hAnsi="宋体" w:cs="宋体"/>
                <w:b w:val="0"/>
                <w:bCs w:val="0"/>
                <w:color w:val="auto"/>
                <w:sz w:val="18"/>
                <w:szCs w:val="18"/>
                <w:highlight w:val="none"/>
                <w:lang w:val="en-US" w:eastAsia="zh-CN"/>
              </w:rPr>
              <w:t>（水电方向）</w:t>
            </w:r>
            <w:r>
              <w:rPr>
                <w:rFonts w:hint="eastAsia" w:ascii="宋体" w:hAnsi="宋体" w:eastAsia="宋体" w:cs="宋体"/>
                <w:b w:val="0"/>
                <w:bCs w:val="0"/>
                <w:color w:val="auto"/>
                <w:sz w:val="18"/>
                <w:szCs w:val="18"/>
                <w:highlight w:val="none"/>
                <w:lang w:val="en-US" w:eastAsia="zh-CN"/>
              </w:rPr>
              <w:t>相关工作经验</w:t>
            </w:r>
            <w:r>
              <w:rPr>
                <w:rFonts w:hint="eastAsia" w:ascii="宋体" w:hAnsi="宋体" w:cs="宋体"/>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2、持有二级建造师（市政工程）资格证；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lang w:val="en-US" w:eastAsia="zh-CN"/>
              </w:rPr>
              <w:t>熟练掌握施工图和设计意图、施工工艺和操作规程、工程质量验收标准及有关的法规和条例，具备工程建设业务范围内的专业知识。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宋体" w:hAnsi="宋体" w:eastAsia="宋体" w:cs="宋体"/>
                <w:b w:val="0"/>
                <w:bCs w:val="0"/>
                <w:color w:val="auto"/>
                <w:sz w:val="18"/>
                <w:szCs w:val="18"/>
                <w:highlight w:val="none"/>
                <w:lang w:val="en-US" w:eastAsia="zh-CN"/>
              </w:rPr>
              <w:t>和一建设公司</w:t>
            </w:r>
            <w:r>
              <w:rPr>
                <w:rFonts w:hint="eastAsia" w:ascii="宋体" w:hAnsi="宋体" w:eastAsia="宋体" w:cs="宋体"/>
                <w:b w:val="0"/>
                <w:bCs w:val="0"/>
                <w:color w:val="auto"/>
                <w:sz w:val="18"/>
                <w:szCs w:val="18"/>
                <w:highlight w:val="none"/>
                <w:lang w:val="en-US" w:eastAsia="zh-CN"/>
              </w:rPr>
              <w:t>工程管理部</w:t>
            </w:r>
            <w:r>
              <w:rPr>
                <w:rFonts w:hint="eastAsia" w:ascii="Times New Roman" w:hAnsi="Times New Roman" w:eastAsia="宋体" w:cs="Times New Roman"/>
                <w:b w:val="0"/>
                <w:bCs w:val="0"/>
                <w:color w:val="auto"/>
                <w:kern w:val="2"/>
                <w:sz w:val="18"/>
                <w:szCs w:val="18"/>
                <w:highlight w:val="none"/>
                <w:lang w:val="en-US" w:eastAsia="zh-CN" w:bidi="ar-SA"/>
              </w:rPr>
              <w:t>建筑工程岗专员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熟练掌握施工图和设计意图、施工工艺和操作规程、工程质量验收标准及有关的法规和条例，具备工程建设业务范围内的专业知识。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旅游客运公司建设管理部项目前期主管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土建类、水利类。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1、2年及以上项目前期相关工作经验；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2、具有助理工程师及以上职称；</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3、熟悉工程项目前期手续报批报建及规划建设流程，熟悉施工现场的工作流程与环节，具备较强的现场施工管理与沟通协调能力。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景区运营公司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运维保障专员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土建类、管理科学与工程类、环境安全技术类。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具备较强的现场施工组织能力、沟通能力及管理能力，掌握良好的工程专业知识，熟练使用CAD等软件。</w:t>
            </w:r>
            <w:r>
              <w:rPr>
                <w:rFonts w:hint="eastAsia" w:ascii="宋体" w:hAnsi="宋体" w:eastAsia="宋体" w:cs="宋体"/>
                <w:color w:val="auto"/>
                <w:kern w:val="2"/>
                <w:sz w:val="18"/>
                <w:szCs w:val="18"/>
                <w:highlight w:val="none"/>
                <w:lang w:val="en-US" w:eastAsia="zh-CN" w:bidi="ar-SA"/>
              </w:rPr>
              <w:t>五、其他要求：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旅游客运公司</w:t>
            </w:r>
          </w:p>
          <w:p>
            <w:pPr>
              <w:spacing w:line="260" w:lineRule="exact"/>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渡运管理部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运维保障专员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eastAsia="宋体" w:cs="Times New Roman"/>
                <w:color w:val="auto"/>
                <w:kern w:val="2"/>
                <w:sz w:val="18"/>
                <w:szCs w:val="18"/>
                <w:highlight w:val="none"/>
                <w:lang w:val="en-US" w:eastAsia="zh-CN" w:bidi="ar-SA"/>
              </w:rPr>
              <w:t>机械类、交通运输综合管理类、公路运输类、水上运输类、土建类、管理科学与工程类、环境安全技术类；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eastAsia="宋体" w:cs="Times New Roman"/>
                <w:color w:val="auto"/>
                <w:kern w:val="2"/>
                <w:sz w:val="18"/>
                <w:szCs w:val="18"/>
                <w:highlight w:val="none"/>
                <w:lang w:val="en-US" w:eastAsia="zh-CN" w:bidi="ar-SA"/>
              </w:rPr>
              <w:t>具备较强的现场施工组织能力、沟通能力及管理能力。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121212"/>
                <w:kern w:val="2"/>
                <w:sz w:val="18"/>
                <w:szCs w:val="18"/>
                <w:highlight w:val="none"/>
                <w:lang w:val="en-US" w:eastAsia="zh-CN" w:bidi="ar-SA"/>
              </w:rPr>
            </w:pPr>
            <w:r>
              <w:rPr>
                <w:rFonts w:hint="eastAsia" w:ascii="Times New Roman" w:hAnsi="Times New Roman" w:eastAsia="宋体" w:cs="Times New Roman"/>
                <w:color w:val="121212"/>
                <w:kern w:val="2"/>
                <w:sz w:val="18"/>
                <w:szCs w:val="18"/>
                <w:highlight w:val="none"/>
                <w:lang w:val="en-US" w:eastAsia="zh-CN" w:bidi="ar-SA"/>
              </w:rPr>
              <w:t>文旅集团本部</w:t>
            </w:r>
          </w:p>
          <w:p>
            <w:pPr>
              <w:spacing w:line="260" w:lineRule="exact"/>
              <w:jc w:val="center"/>
              <w:rPr>
                <w:rFonts w:hint="eastAsia" w:ascii="Times New Roman" w:hAnsi="Times New Roman" w:eastAsia="宋体" w:cs="Times New Roman"/>
                <w:color w:val="121212"/>
                <w:kern w:val="2"/>
                <w:sz w:val="18"/>
                <w:szCs w:val="18"/>
                <w:highlight w:val="none"/>
                <w:lang w:val="en-US" w:eastAsia="zh-CN" w:bidi="ar-SA"/>
              </w:rPr>
            </w:pPr>
            <w:r>
              <w:rPr>
                <w:rFonts w:hint="eastAsia" w:ascii="Times New Roman" w:hAnsi="Times New Roman" w:eastAsia="宋体" w:cs="Times New Roman"/>
                <w:color w:val="121212"/>
                <w:kern w:val="2"/>
                <w:sz w:val="18"/>
                <w:szCs w:val="18"/>
                <w:highlight w:val="none"/>
                <w:lang w:val="en-US" w:eastAsia="zh-CN" w:bidi="ar-SA"/>
              </w:rPr>
              <w:t>市场运营部</w:t>
            </w:r>
          </w:p>
          <w:p>
            <w:pPr>
              <w:spacing w:line="260" w:lineRule="exact"/>
              <w:jc w:val="center"/>
              <w:rPr>
                <w:rFonts w:hint="default" w:ascii="Calibri" w:hAnsi="Calibri" w:eastAsia="宋体" w:cs="Times New Roman"/>
                <w:color w:val="121212"/>
                <w:kern w:val="2"/>
                <w:sz w:val="18"/>
                <w:szCs w:val="18"/>
                <w:highlight w:val="none"/>
                <w:lang w:val="en-US" w:eastAsia="zh-CN" w:bidi="ar-SA"/>
              </w:rPr>
            </w:pPr>
            <w:r>
              <w:rPr>
                <w:rFonts w:hint="eastAsia" w:ascii="Times New Roman" w:hAnsi="Times New Roman" w:eastAsia="宋体" w:cs="Times New Roman"/>
                <w:color w:val="121212"/>
                <w:kern w:val="2"/>
                <w:sz w:val="18"/>
                <w:szCs w:val="18"/>
                <w:highlight w:val="none"/>
                <w:lang w:val="en-US" w:eastAsia="zh-CN" w:bidi="ar-SA"/>
              </w:rPr>
              <w:t>运营推广主管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121212"/>
                <w:sz w:val="18"/>
                <w:szCs w:val="18"/>
                <w:highlight w:val="none"/>
                <w:lang w:val="en-US" w:eastAsia="zh-CN"/>
              </w:rPr>
            </w:pPr>
            <w:r>
              <w:rPr>
                <w:rFonts w:hint="eastAsia" w:ascii="宋体" w:hAnsi="宋体" w:cs="宋体"/>
                <w:color w:val="121212"/>
                <w:sz w:val="18"/>
                <w:szCs w:val="18"/>
                <w:highlight w:val="none"/>
                <w:lang w:val="en-US" w:eastAsia="zh-CN"/>
              </w:rPr>
              <w:t>集团主管级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旅游餐饮类、工商管理类、</w:t>
            </w: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经济贸易类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1、5年及以上项目运营、宣传推广相关工作经验；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2、具备项目运营、宣传、推广相关知识和经验，具有较强的协调能力、运营管理能力和团队意识。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14-16万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7"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市场运营部</w:t>
            </w:r>
          </w:p>
          <w:p>
            <w:pPr>
              <w:spacing w:line="260" w:lineRule="exact"/>
              <w:jc w:val="center"/>
              <w:rPr>
                <w:rFonts w:hint="default" w:ascii="Times New Roman" w:hAnsi="Times New Roman" w:eastAsia="仿宋_GB2312"/>
                <w:color w:val="auto"/>
                <w:sz w:val="32"/>
                <w:szCs w:val="24"/>
                <w:highlight w:val="none"/>
                <w:lang w:val="en-US" w:eastAsia="zh-CN"/>
              </w:rPr>
            </w:pPr>
            <w:r>
              <w:rPr>
                <w:rFonts w:hint="eastAsia" w:ascii="Times New Roman" w:hAnsi="Times New Roman" w:eastAsia="宋体" w:cs="Times New Roman"/>
                <w:color w:val="auto"/>
                <w:kern w:val="2"/>
                <w:sz w:val="18"/>
                <w:szCs w:val="18"/>
                <w:highlight w:val="none"/>
                <w:lang w:val="en-US" w:eastAsia="zh-CN" w:bidi="ar-SA"/>
              </w:rPr>
              <w:t>经营岗专员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经济贸易类、财政金融类、工商管理类、</w:t>
            </w:r>
            <w:r>
              <w:rPr>
                <w:rFonts w:hint="eastAsia" w:ascii="宋体" w:hAnsi="宋体" w:eastAsia="宋体" w:cs="宋体"/>
                <w:color w:val="auto"/>
                <w:sz w:val="18"/>
                <w:szCs w:val="18"/>
                <w:highlight w:val="none"/>
                <w:lang w:eastAsia="zh-CN"/>
              </w:rPr>
              <w:t>旅游餐饮类</w:t>
            </w:r>
            <w:r>
              <w:rPr>
                <w:rFonts w:hint="eastAsia" w:ascii="宋体" w:hAnsi="宋体" w:cs="宋体"/>
                <w:color w:val="auto"/>
                <w:sz w:val="18"/>
                <w:szCs w:val="18"/>
                <w:highlight w:val="none"/>
                <w:lang w:eastAsia="zh-CN"/>
              </w:rPr>
              <w:t>、表演艺术类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具备丰富的市场营销知识和一定的</w:t>
            </w:r>
            <w:r>
              <w:rPr>
                <w:rFonts w:hint="eastAsia" w:ascii="宋体" w:hAnsi="宋体" w:eastAsia="宋体" w:cs="宋体"/>
                <w:color w:val="auto"/>
                <w:sz w:val="18"/>
                <w:szCs w:val="18"/>
                <w:highlight w:val="none"/>
              </w:rPr>
              <w:t>商业运营</w:t>
            </w:r>
            <w:r>
              <w:rPr>
                <w:rFonts w:hint="eastAsia" w:ascii="宋体" w:hAnsi="宋体" w:eastAsia="宋体" w:cs="宋体"/>
                <w:color w:val="auto"/>
                <w:kern w:val="2"/>
                <w:sz w:val="18"/>
                <w:szCs w:val="18"/>
                <w:highlight w:val="none"/>
                <w:lang w:val="en-US" w:eastAsia="zh-CN" w:bidi="ar-SA"/>
              </w:rPr>
              <w:t>能力，对经营的运作状况有一定的分析判断能力。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3"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市场运营部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招商岗专员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203</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经济贸易类、财政金融类、工商管理类、</w:t>
            </w:r>
            <w:r>
              <w:rPr>
                <w:rFonts w:hint="eastAsia" w:ascii="宋体" w:hAnsi="宋体" w:eastAsia="宋体" w:cs="宋体"/>
                <w:color w:val="auto"/>
                <w:sz w:val="18"/>
                <w:szCs w:val="18"/>
                <w:highlight w:val="none"/>
                <w:lang w:eastAsia="zh-CN"/>
              </w:rPr>
              <w:t>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具备丰富的</w:t>
            </w:r>
            <w:r>
              <w:rPr>
                <w:rFonts w:hint="eastAsia" w:ascii="宋体" w:hAnsi="宋体" w:eastAsia="宋体" w:cs="宋体"/>
                <w:color w:val="auto"/>
                <w:sz w:val="18"/>
                <w:szCs w:val="18"/>
                <w:highlight w:val="none"/>
              </w:rPr>
              <w:t>招商运营知识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熟悉市场推广渠道，有一定的市场拓展能力</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44"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市场管理部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经营拓展专员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工商管理类、经济贸易类、会计与审计类、财政金融类、旅游餐饮类。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35周岁及以下</w:t>
            </w:r>
            <w:r>
              <w:rPr>
                <w:rFonts w:hint="eastAsia" w:ascii="宋体" w:hAnsi="宋体" w:eastAsia="宋体" w:cs="宋体"/>
                <w:color w:val="auto"/>
                <w:kern w:val="2"/>
                <w:sz w:val="18"/>
                <w:szCs w:val="18"/>
                <w:highlight w:val="none"/>
                <w:lang w:val="en-US" w:eastAsia="zh-CN" w:bidi="ar-SA"/>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具备丰富的市场营销专业知识，</w:t>
            </w:r>
            <w:r>
              <w:rPr>
                <w:rFonts w:hint="eastAsia" w:ascii="宋体" w:hAnsi="宋体" w:eastAsia="宋体" w:cs="宋体"/>
                <w:color w:val="auto"/>
                <w:sz w:val="18"/>
                <w:szCs w:val="18"/>
                <w:highlight w:val="none"/>
                <w:lang w:val="en-US" w:eastAsia="zh-CN"/>
              </w:rPr>
              <w:t>对市场推广渠道有一定的了解，具</w:t>
            </w:r>
            <w:r>
              <w:rPr>
                <w:rFonts w:hint="eastAsia" w:ascii="宋体" w:hAnsi="宋体" w:eastAsia="宋体" w:cs="宋体"/>
                <w:color w:val="auto"/>
                <w:kern w:val="2"/>
                <w:sz w:val="18"/>
                <w:szCs w:val="18"/>
                <w:highlight w:val="none"/>
                <w:lang w:val="en-US" w:eastAsia="zh-CN" w:bidi="ar-SA"/>
              </w:rPr>
              <w:t>有一定的</w:t>
            </w:r>
            <w:r>
              <w:rPr>
                <w:rFonts w:hint="eastAsia" w:ascii="宋体" w:hAnsi="宋体" w:eastAsia="宋体" w:cs="宋体"/>
                <w:color w:val="auto"/>
                <w:sz w:val="18"/>
                <w:szCs w:val="18"/>
                <w:highlight w:val="none"/>
              </w:rPr>
              <w:t>商业运营</w:t>
            </w:r>
            <w:r>
              <w:rPr>
                <w:rFonts w:hint="eastAsia" w:ascii="宋体" w:hAnsi="宋体" w:eastAsia="宋体" w:cs="宋体"/>
                <w:color w:val="auto"/>
                <w:kern w:val="2"/>
                <w:sz w:val="18"/>
                <w:szCs w:val="18"/>
                <w:highlight w:val="none"/>
                <w:lang w:val="en-US" w:eastAsia="zh-CN" w:bidi="ar-SA"/>
              </w:rPr>
              <w:t>能力、</w:t>
            </w:r>
            <w:r>
              <w:rPr>
                <w:rFonts w:hint="eastAsia" w:ascii="宋体" w:hAnsi="宋体" w:eastAsia="宋体" w:cs="宋体"/>
                <w:color w:val="auto"/>
                <w:sz w:val="18"/>
                <w:szCs w:val="18"/>
                <w:highlight w:val="none"/>
                <w:lang w:val="en-US" w:eastAsia="zh-CN"/>
              </w:rPr>
              <w:t>市场拓展能力</w:t>
            </w:r>
            <w:r>
              <w:rPr>
                <w:rFonts w:hint="eastAsia" w:ascii="宋体" w:hAnsi="宋体" w:eastAsia="宋体" w:cs="宋体"/>
                <w:color w:val="auto"/>
                <w:kern w:val="2"/>
                <w:sz w:val="18"/>
                <w:szCs w:val="18"/>
                <w:highlight w:val="none"/>
                <w:lang w:val="en-US" w:eastAsia="zh-CN" w:bidi="ar-SA"/>
              </w:rPr>
              <w:t>，对经营的运作状况有一定的分析判断能力。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3"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景区运营</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市场营销</w:t>
            </w:r>
            <w:r>
              <w:rPr>
                <w:rFonts w:hint="eastAsia" w:ascii="宋体" w:hAnsi="宋体" w:eastAsia="宋体" w:cs="宋体"/>
                <w:color w:val="auto"/>
                <w:sz w:val="18"/>
                <w:szCs w:val="18"/>
                <w:highlight w:val="none"/>
              </w:rPr>
              <w:t>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营销策划专员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旅游餐饮类、工商管理类、经济贸易类、财政金融类、艺术设计类、新闻传播学类。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1、1年及以上营销推广、活动策划或活动执行相关工作经验；</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lang w:val="en-US" w:eastAsia="zh-CN"/>
              </w:rPr>
              <w:t>具备良好的文字功底和文案写作能力，</w:t>
            </w:r>
            <w:r>
              <w:rPr>
                <w:rFonts w:hint="eastAsia" w:ascii="宋体" w:hAnsi="宋体" w:eastAsia="宋体" w:cs="宋体"/>
                <w:color w:val="auto"/>
                <w:sz w:val="18"/>
                <w:szCs w:val="18"/>
                <w:highlight w:val="none"/>
                <w:lang w:eastAsia="zh-CN"/>
              </w:rPr>
              <w:t>熟悉</w:t>
            </w:r>
            <w:r>
              <w:rPr>
                <w:rFonts w:hint="eastAsia" w:ascii="宋体" w:hAnsi="宋体" w:eastAsia="宋体" w:cs="宋体"/>
                <w:color w:val="auto"/>
                <w:sz w:val="18"/>
                <w:szCs w:val="18"/>
                <w:highlight w:val="none"/>
                <w:lang w:val="en-US" w:eastAsia="zh-CN"/>
              </w:rPr>
              <w:t>营销、活动策划</w:t>
            </w:r>
            <w:r>
              <w:rPr>
                <w:rFonts w:hint="eastAsia" w:ascii="宋体" w:hAnsi="宋体" w:eastAsia="宋体" w:cs="宋体"/>
                <w:color w:val="auto"/>
                <w:sz w:val="18"/>
                <w:szCs w:val="18"/>
                <w:highlight w:val="none"/>
                <w:lang w:eastAsia="zh-CN"/>
              </w:rPr>
              <w:t>流程，</w:t>
            </w:r>
            <w:r>
              <w:rPr>
                <w:rFonts w:hint="eastAsia" w:ascii="宋体" w:hAnsi="宋体" w:eastAsia="宋体" w:cs="宋体"/>
                <w:color w:val="auto"/>
                <w:sz w:val="18"/>
                <w:szCs w:val="18"/>
                <w:highlight w:val="none"/>
              </w:rPr>
              <w:t>能够全面合理的配合团队作业分工及资源统筹</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vertAlign w:val="baseline"/>
                <w:lang w:val="en-US" w:eastAsia="zh-CN" w:bidi="ar-SA"/>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121212"/>
                <w:kern w:val="2"/>
                <w:sz w:val="18"/>
                <w:szCs w:val="18"/>
                <w:highlight w:val="none"/>
                <w:lang w:val="en-US" w:eastAsia="zh-CN" w:bidi="ar-SA"/>
              </w:rPr>
            </w:pPr>
            <w:r>
              <w:rPr>
                <w:rFonts w:hint="default" w:ascii="Times New Roman" w:hAnsi="Times New Roman" w:eastAsia="宋体" w:cs="Times New Roman"/>
                <w:color w:val="121212"/>
                <w:kern w:val="2"/>
                <w:sz w:val="18"/>
                <w:szCs w:val="18"/>
                <w:highlight w:val="none"/>
                <w:lang w:val="en-US" w:eastAsia="zh-CN" w:bidi="ar-SA"/>
              </w:rPr>
              <w:t>市场管理部</w:t>
            </w:r>
          </w:p>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副经理</w:t>
            </w:r>
          </w:p>
          <w:p>
            <w:pPr>
              <w:spacing w:line="260" w:lineRule="exact"/>
              <w:jc w:val="center"/>
              <w:rPr>
                <w:rFonts w:hint="eastAsia" w:ascii="Times New Roman" w:hAnsi="Times New Roman" w:eastAsia="仿宋_GB2312" w:cs="Times New Roman"/>
                <w:color w:val="121212"/>
                <w:kern w:val="2"/>
                <w:sz w:val="18"/>
                <w:szCs w:val="18"/>
                <w:highlight w:val="none"/>
                <w:lang w:val="en-US" w:eastAsia="zh-CN" w:bidi="ar-SA"/>
              </w:rPr>
            </w:pPr>
            <w:r>
              <w:rPr>
                <w:rFonts w:hint="eastAsia" w:ascii="Times New Roman" w:hAnsi="Times New Roman" w:eastAsia="宋体"/>
                <w:color w:val="121212"/>
                <w:sz w:val="18"/>
                <w:szCs w:val="18"/>
                <w:highlight w:val="none"/>
                <w:lang w:val="en-US" w:eastAsia="zh-CN"/>
              </w:rPr>
              <w:t>（项目经营、品牌推广方向）</w:t>
            </w:r>
          </w:p>
        </w:tc>
        <w:tc>
          <w:tcPr>
            <w:tcW w:w="885" w:type="dxa"/>
            <w:tcBorders>
              <w:tl2br w:val="nil"/>
              <w:tr2bl w:val="nil"/>
            </w:tcBorders>
            <w:noWrap w:val="0"/>
            <w:vAlign w:val="center"/>
          </w:tcPr>
          <w:p>
            <w:pPr>
              <w:spacing w:line="260" w:lineRule="exact"/>
              <w:jc w:val="center"/>
              <w:rPr>
                <w:rFonts w:hint="default" w:ascii="宋体" w:hAnsi="宋体" w:eastAsia="宋体" w:cs="宋体"/>
                <w:color w:val="121212"/>
                <w:kern w:val="2"/>
                <w:sz w:val="18"/>
                <w:szCs w:val="18"/>
                <w:highlight w:val="none"/>
                <w:lang w:val="en-US" w:eastAsia="zh-CN" w:bidi="ar-SA"/>
              </w:rPr>
            </w:pPr>
            <w:r>
              <w:rPr>
                <w:rFonts w:hint="eastAsia" w:ascii="宋体" w:hAnsi="宋体" w:cs="宋体"/>
                <w:color w:val="121212"/>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旅游餐饮类、新闻传播学类、工商管理类、经济贸易类。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40周岁及以下。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1、3年及以上市场管理相关工作经验；</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2、具备市场营销、项目经营、品牌宣推相关知识和经验，有过策划举办大型活动及宣传经验；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t>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w:t>
            </w:r>
            <w:r>
              <w:rPr>
                <w:rFonts w:hint="eastAsia" w:ascii="Times New Roman" w:hAnsi="Times New Roman" w:eastAsia="宋体"/>
                <w:color w:val="auto"/>
                <w:sz w:val="18"/>
                <w:szCs w:val="18"/>
                <w:highlight w:val="none"/>
                <w:lang w:val="en-US" w:eastAsia="zh-CN"/>
              </w:rPr>
              <w:t>工作经验可放宽</w:t>
            </w:r>
            <w:r>
              <w:rPr>
                <w:rFonts w:hint="eastAsia" w:ascii="Times New Roman" w:hAnsi="Times New Roman"/>
                <w:color w:val="auto"/>
                <w:sz w:val="18"/>
                <w:szCs w:val="18"/>
                <w:highlight w:val="none"/>
                <w:lang w:val="en-US" w:eastAsia="zh-CN"/>
              </w:rPr>
              <w:t>至</w:t>
            </w:r>
            <w:r>
              <w:rPr>
                <w:rFonts w:hint="eastAsia" w:ascii="Times New Roman" w:hAnsi="Times New Roman" w:eastAsia="宋体"/>
                <w:color w:val="auto"/>
                <w:sz w:val="18"/>
                <w:szCs w:val="18"/>
                <w:highlight w:val="none"/>
                <w:lang w:val="en-US" w:eastAsia="zh-CN"/>
              </w:rPr>
              <w:t>2年。</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市场管理部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运营管理专员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207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经济贸易类、财政金融类、工商管理类、旅游餐饮类、公共管理类。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olor w:val="auto"/>
                <w:sz w:val="18"/>
                <w:szCs w:val="18"/>
                <w:highlight w:val="none"/>
                <w:lang w:val="en-US" w:eastAsia="zh-CN"/>
              </w:rPr>
              <w:t>35周岁</w:t>
            </w:r>
            <w:r>
              <w:rPr>
                <w:rFonts w:hint="eastAsia" w:ascii="Times New Roman" w:hAnsi="Times New Roman" w:eastAsia="宋体"/>
                <w:color w:val="auto"/>
                <w:sz w:val="18"/>
                <w:szCs w:val="18"/>
                <w:highlight w:val="none"/>
                <w:lang w:val="en-US" w:eastAsia="zh-CN"/>
              </w:rPr>
              <w:t>及</w:t>
            </w:r>
            <w:r>
              <w:rPr>
                <w:rFonts w:hint="default" w:ascii="Times New Roman" w:hAnsi="Times New Roman" w:eastAsia="宋体"/>
                <w:color w:val="auto"/>
                <w:sz w:val="18"/>
                <w:szCs w:val="18"/>
                <w:highlight w:val="none"/>
                <w:lang w:val="en-US" w:eastAsia="zh-CN"/>
              </w:rPr>
              <w:t>以下</w:t>
            </w:r>
            <w:r>
              <w:rPr>
                <w:rFonts w:hint="eastAsia" w:ascii="Times New Roman" w:hAnsi="Times New Roman" w:eastAsia="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精通专业知识及技能，了解业务情况。</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市场开发中心</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策划运营岗专员</w:t>
            </w:r>
          </w:p>
        </w:tc>
        <w:tc>
          <w:tcPr>
            <w:tcW w:w="88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208</w:t>
            </w:r>
          </w:p>
        </w:tc>
        <w:tc>
          <w:tcPr>
            <w:tcW w:w="82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旅游餐饮类、工商管理类、经济贸易类、财政金融类、艺术设计类、新闻传播学类。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1、1年及以上营销推广、活动策划或活动执行相关工作经验；</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lang w:val="en-US" w:eastAsia="zh-CN"/>
              </w:rPr>
              <w:t>具备良好的文字功底和文案写作能力，</w:t>
            </w:r>
            <w:r>
              <w:rPr>
                <w:rFonts w:hint="eastAsia" w:ascii="宋体" w:hAnsi="宋体" w:eastAsia="宋体" w:cs="宋体"/>
                <w:color w:val="auto"/>
                <w:sz w:val="18"/>
                <w:szCs w:val="18"/>
                <w:highlight w:val="none"/>
                <w:lang w:eastAsia="zh-CN"/>
              </w:rPr>
              <w:t>熟悉</w:t>
            </w:r>
            <w:r>
              <w:rPr>
                <w:rFonts w:hint="eastAsia" w:ascii="宋体" w:hAnsi="宋体" w:eastAsia="宋体" w:cs="宋体"/>
                <w:color w:val="auto"/>
                <w:sz w:val="18"/>
                <w:szCs w:val="18"/>
                <w:highlight w:val="none"/>
                <w:lang w:val="en-US" w:eastAsia="zh-CN"/>
              </w:rPr>
              <w:t>营销、活动策划</w:t>
            </w:r>
            <w:r>
              <w:rPr>
                <w:rFonts w:hint="eastAsia" w:ascii="宋体" w:hAnsi="宋体" w:eastAsia="宋体" w:cs="宋体"/>
                <w:color w:val="auto"/>
                <w:sz w:val="18"/>
                <w:szCs w:val="18"/>
                <w:highlight w:val="none"/>
                <w:lang w:eastAsia="zh-CN"/>
              </w:rPr>
              <w:t>流程，</w:t>
            </w:r>
            <w:r>
              <w:rPr>
                <w:rFonts w:hint="eastAsia" w:ascii="宋体" w:hAnsi="宋体" w:eastAsia="宋体" w:cs="宋体"/>
                <w:color w:val="auto"/>
                <w:sz w:val="18"/>
                <w:szCs w:val="18"/>
                <w:highlight w:val="none"/>
              </w:rPr>
              <w:t>能够全面合理的配合团队作业分工及资源统筹</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旅游股份公司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财务融资部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具备较强的财务分析能力、数字运算能力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熟练使用各种财务工具和办公软件，有较强的工作责任心及良好的职业道德操守。</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财务管理部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出纳专员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302</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 xml:space="preserve">熟悉财经法律法规、税法政策和新企业会计准则，具备全面的财务专业知识，有一定的会计报表处理能力和财务分析能力，能熟练使用财务软件；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财务管理部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会计专员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303</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1、具有2年及以上财务工作经验；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2、具有初级及以上会计职称；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 xml:space="preserve">3、具备全面的财务专业知识及账务处理经验，熟悉会计报表的处理，有较强的财务分析能力。 </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文旅投资</w:t>
            </w:r>
            <w:r>
              <w:rPr>
                <w:rFonts w:hint="eastAsia" w:ascii="Times New Roman" w:hAnsi="Times New Roman" w:eastAsia="宋体" w:cs="Times New Roman"/>
                <w:color w:val="auto"/>
                <w:kern w:val="2"/>
                <w:sz w:val="18"/>
                <w:szCs w:val="18"/>
                <w:highlight w:val="none"/>
                <w:lang w:val="en-US" w:eastAsia="zh-CN" w:bidi="ar-SA"/>
              </w:rPr>
              <w:t>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出纳兼文员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vertAlign w:val="baseline"/>
                <w:lang w:val="en-US" w:eastAsia="zh-CN"/>
              </w:rPr>
              <w:t>1、</w:t>
            </w:r>
            <w:r>
              <w:rPr>
                <w:rFonts w:hint="eastAsia" w:ascii="宋体" w:hAnsi="宋体" w:eastAsia="宋体" w:cs="宋体"/>
                <w:color w:val="auto"/>
                <w:sz w:val="18"/>
                <w:szCs w:val="18"/>
                <w:highlight w:val="none"/>
                <w:lang w:val="en-US" w:eastAsia="zh-CN"/>
              </w:rPr>
              <w:t>具有全面的财务专业知识，了解会计准则以及相关的财务、税务等法律法规，熟悉银行结算业务；</w:t>
            </w:r>
          </w:p>
          <w:p>
            <w:pPr>
              <w:numPr>
                <w:ilvl w:val="0"/>
                <w:numId w:val="0"/>
              </w:numPr>
              <w:spacing w:line="260" w:lineRule="exact"/>
              <w:jc w:val="left"/>
              <w:rPr>
                <w:rFonts w:hint="eastAsia" w:ascii="宋体" w:hAnsi="宋体" w:eastAsia="宋体" w:cs="宋体"/>
                <w:bCs/>
                <w:color w:val="auto"/>
                <w:kern w:val="0"/>
                <w:sz w:val="22"/>
                <w:szCs w:val="16"/>
                <w:highlight w:val="none"/>
                <w:lang w:val="en-US" w:eastAsia="zh-CN" w:bidi="ar-SA"/>
              </w:rPr>
            </w:pPr>
            <w:r>
              <w:rPr>
                <w:rFonts w:hint="eastAsia" w:ascii="宋体" w:hAnsi="宋体" w:eastAsia="宋体" w:cs="宋体"/>
                <w:color w:val="auto"/>
                <w:sz w:val="18"/>
                <w:szCs w:val="18"/>
                <w:highlight w:val="none"/>
                <w:lang w:val="en-US" w:eastAsia="zh-CN"/>
              </w:rPr>
              <w:t>2、具备良好的书面和口头表达能力，具有一定的文字写作能力</w:t>
            </w:r>
            <w:r>
              <w:rPr>
                <w:rFonts w:hint="eastAsia" w:ascii="宋体" w:hAnsi="宋体" w:eastAsia="宋体" w:cs="宋体"/>
                <w:bCs/>
                <w:color w:val="auto"/>
                <w:kern w:val="0"/>
                <w:sz w:val="22"/>
                <w:szCs w:val="16"/>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会计岗专员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及</w:t>
            </w:r>
            <w:r>
              <w:rPr>
                <w:rFonts w:hint="eastAsia" w:ascii="宋体" w:hAnsi="宋体" w:eastAsia="宋体" w:cs="宋体"/>
                <w:color w:val="auto"/>
                <w:sz w:val="18"/>
                <w:szCs w:val="18"/>
                <w:highlight w:val="none"/>
              </w:rPr>
              <w:t>以上财务工作经验</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具有初级</w:t>
            </w:r>
            <w:r>
              <w:rPr>
                <w:rFonts w:hint="eastAsia" w:ascii="宋体" w:hAnsi="宋体" w:eastAsia="宋体" w:cs="宋体"/>
                <w:color w:val="auto"/>
                <w:sz w:val="18"/>
                <w:szCs w:val="18"/>
                <w:highlight w:val="none"/>
                <w:lang w:val="en-US" w:eastAsia="zh-CN"/>
              </w:rPr>
              <w:t>及以上</w:t>
            </w:r>
            <w:r>
              <w:rPr>
                <w:rFonts w:hint="eastAsia" w:ascii="宋体" w:hAnsi="宋体" w:eastAsia="宋体" w:cs="宋体"/>
                <w:color w:val="auto"/>
                <w:sz w:val="18"/>
                <w:szCs w:val="18"/>
                <w:highlight w:val="none"/>
              </w:rPr>
              <w:t>会计职称</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3、 具备全面的财务专业知识及账务处理经验，熟悉会计报表的处理，有较强的财务分析能力。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熟练使用各种财务工具和办公软件，有较强的工作责任心及良好的职业道德操守。</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rPr>
              <w:t>内控岗</w:t>
            </w:r>
            <w:r>
              <w:rPr>
                <w:rFonts w:hint="eastAsia" w:ascii="Times New Roman" w:hAnsi="Times New Roman" w:eastAsia="宋体"/>
                <w:color w:val="auto"/>
                <w:sz w:val="18"/>
                <w:szCs w:val="18"/>
                <w:highlight w:val="none"/>
                <w:lang w:val="en-US" w:eastAsia="zh-CN"/>
              </w:rPr>
              <w:t>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经济贸易类、财政金融类、会计与审计类。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1、2年及以上企业战略管理、投资管理或招投标工作经验；</w:t>
            </w:r>
          </w:p>
          <w:p>
            <w:pPr>
              <w:numPr>
                <w:ilvl w:val="0"/>
                <w:numId w:val="0"/>
              </w:num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2、具有初级及以上审计或会计职称；</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3、熟悉项目招投标相关法律法规，熟悉招投标工作流程。</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和一建设公司</w:t>
            </w:r>
          </w:p>
          <w:p>
            <w:pPr>
              <w:spacing w:line="260" w:lineRule="exact"/>
              <w:jc w:val="center"/>
              <w:rPr>
                <w:rFonts w:hint="eastAsia" w:ascii="Times New Roman" w:hAnsi="Times New Roman" w:eastAsia="宋体"/>
                <w:b w:val="0"/>
                <w:bCs w:val="0"/>
                <w:color w:val="auto"/>
                <w:sz w:val="18"/>
                <w:szCs w:val="18"/>
                <w:highlight w:val="none"/>
              </w:rPr>
            </w:pPr>
            <w:r>
              <w:rPr>
                <w:rFonts w:hint="eastAsia" w:ascii="Times New Roman" w:hAnsi="Times New Roman" w:eastAsia="宋体"/>
                <w:b w:val="0"/>
                <w:bCs w:val="0"/>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b w:val="0"/>
                <w:bCs w:val="0"/>
                <w:color w:val="auto"/>
                <w:kern w:val="2"/>
                <w:sz w:val="18"/>
                <w:szCs w:val="18"/>
                <w:highlight w:val="none"/>
                <w:lang w:val="en-US" w:eastAsia="zh-CN" w:bidi="ar-SA"/>
              </w:rPr>
              <w:t>会计主管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308</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会计与审计类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1、2年及以上财务相关</w:t>
            </w:r>
            <w:r>
              <w:rPr>
                <w:rFonts w:hint="eastAsia" w:ascii="宋体" w:hAnsi="宋体" w:eastAsia="宋体" w:cs="宋体"/>
                <w:b w:val="0"/>
                <w:bCs w:val="0"/>
                <w:color w:val="auto"/>
                <w:sz w:val="18"/>
                <w:szCs w:val="18"/>
                <w:highlight w:val="none"/>
              </w:rPr>
              <w:t>工作经验；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2、具有中级及以上会计职称；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color w:val="auto"/>
                <w:sz w:val="18"/>
                <w:szCs w:val="18"/>
                <w:highlight w:val="none"/>
                <w:vertAlign w:val="baseline"/>
                <w:lang w:val="en-US" w:eastAsia="zh-CN"/>
              </w:rPr>
              <w:t>熟悉财经法律法规、税法政策和新企业会计准则，具备全面的财务专业知识及账务处理经验，熟悉会计报表的处理，有较强的财务分析能力。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7"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旅游客运公司</w:t>
            </w:r>
          </w:p>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财务管理部</w:t>
            </w:r>
          </w:p>
          <w:p>
            <w:pPr>
              <w:spacing w:line="260" w:lineRule="exact"/>
              <w:jc w:val="center"/>
              <w:rPr>
                <w:rFonts w:hint="eastAsia" w:ascii="Times New Roman" w:hAnsi="Times New Roman" w:eastAsia="仿宋_GB2312" w:cs="Times New Roman"/>
                <w:color w:val="121212"/>
                <w:kern w:val="2"/>
                <w:sz w:val="18"/>
                <w:szCs w:val="18"/>
                <w:highlight w:val="none"/>
                <w:lang w:val="en-US" w:eastAsia="zh-CN" w:bidi="ar-SA"/>
              </w:rPr>
            </w:pPr>
            <w:r>
              <w:rPr>
                <w:rFonts w:hint="eastAsia" w:ascii="Times New Roman" w:hAnsi="Times New Roman" w:eastAsia="宋体"/>
                <w:color w:val="121212"/>
                <w:sz w:val="18"/>
                <w:szCs w:val="18"/>
                <w:highlight w:val="none"/>
                <w:lang w:val="en-US" w:eastAsia="zh-CN"/>
              </w:rPr>
              <w:t>副经理</w:t>
            </w:r>
          </w:p>
        </w:tc>
        <w:tc>
          <w:tcPr>
            <w:tcW w:w="885" w:type="dxa"/>
            <w:tcBorders>
              <w:tl2br w:val="nil"/>
              <w:tr2bl w:val="nil"/>
            </w:tcBorders>
            <w:noWrap w:val="0"/>
            <w:vAlign w:val="center"/>
          </w:tcPr>
          <w:p>
            <w:pPr>
              <w:spacing w:line="260" w:lineRule="exact"/>
              <w:jc w:val="center"/>
              <w:rPr>
                <w:rFonts w:hint="default" w:ascii="宋体" w:hAnsi="宋体" w:eastAsia="宋体" w:cs="宋体"/>
                <w:color w:val="121212"/>
                <w:kern w:val="2"/>
                <w:sz w:val="18"/>
                <w:szCs w:val="18"/>
                <w:highlight w:val="none"/>
                <w:lang w:val="en-US" w:eastAsia="zh-CN" w:bidi="ar-SA"/>
              </w:rPr>
            </w:pPr>
            <w:r>
              <w:rPr>
                <w:rFonts w:hint="eastAsia" w:ascii="宋体" w:hAnsi="宋体" w:cs="宋体"/>
                <w:color w:val="121212"/>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121212"/>
                <w:sz w:val="18"/>
                <w:szCs w:val="18"/>
                <w:highlight w:val="none"/>
                <w:lang w:val="en-US" w:eastAsia="zh-CN"/>
              </w:rPr>
            </w:pPr>
            <w:r>
              <w:rPr>
                <w:rFonts w:hint="eastAsia" w:ascii="宋体" w:hAnsi="宋体" w:cs="宋体"/>
                <w:color w:val="121212"/>
                <w:sz w:val="18"/>
                <w:szCs w:val="18"/>
                <w:highlight w:val="none"/>
                <w:lang w:val="en-US" w:eastAsia="zh-CN"/>
              </w:rPr>
              <w:t>309</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40周岁及以下。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1、4年及以上财务工作经验，</w:t>
            </w:r>
            <w:r>
              <w:rPr>
                <w:rFonts w:hint="eastAsia" w:ascii="宋体" w:hAnsi="宋体" w:eastAsia="宋体" w:cs="宋体"/>
                <w:b w:val="0"/>
                <w:bCs w:val="0"/>
                <w:color w:val="auto"/>
                <w:sz w:val="18"/>
                <w:szCs w:val="18"/>
                <w:highlight w:val="none"/>
                <w:lang w:val="en-US" w:eastAsia="zh-CN"/>
              </w:rPr>
              <w:t>其中1年及以上同岗位管理工作经验</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2、具有中级及以上会计职称；</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3、熟悉会计、审计、税务、财务管理专业知识及相关法律法规，熟悉企业财务制度和流程，能够独立处理公司的账务工作。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w:t>
            </w:r>
            <w:r>
              <w:rPr>
                <w:rFonts w:hint="eastAsia" w:ascii="宋体" w:hAnsi="宋体" w:eastAsia="宋体" w:cs="宋体"/>
                <w:color w:val="auto"/>
                <w:sz w:val="18"/>
                <w:szCs w:val="18"/>
                <w:highlight w:val="none"/>
                <w:lang w:val="en-US" w:eastAsia="zh-CN"/>
              </w:rPr>
              <w:t>，工作经验可放宽</w:t>
            </w:r>
            <w:r>
              <w:rPr>
                <w:rFonts w:hint="eastAsia" w:ascii="宋体" w:hAnsi="宋体" w:cs="宋体"/>
                <w:color w:val="auto"/>
                <w:sz w:val="18"/>
                <w:szCs w:val="18"/>
                <w:highlight w:val="none"/>
                <w:lang w:val="en-US" w:eastAsia="zh-CN"/>
              </w:rPr>
              <w:t>至</w:t>
            </w:r>
            <w:r>
              <w:rPr>
                <w:rFonts w:hint="eastAsia" w:ascii="宋体" w:hAnsi="宋体" w:eastAsia="宋体" w:cs="宋体"/>
                <w:color w:val="auto"/>
                <w:sz w:val="18"/>
                <w:szCs w:val="18"/>
                <w:highlight w:val="none"/>
                <w:lang w:val="en-US" w:eastAsia="zh-CN"/>
              </w:rPr>
              <w:t>2年；</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2、具有注册会计师、注册税务师、ACCA等优先</w:t>
            </w:r>
            <w:r>
              <w:rPr>
                <w:rFonts w:hint="eastAsia" w:ascii="宋体" w:hAnsi="宋体" w:cs="宋体"/>
                <w:color w:val="auto"/>
                <w:sz w:val="18"/>
                <w:szCs w:val="18"/>
                <w:highlight w:val="none"/>
                <w:lang w:val="en-US" w:eastAsia="zh-CN"/>
              </w:rPr>
              <w:t>。</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旅游客运公司</w:t>
            </w:r>
          </w:p>
          <w:p>
            <w:pPr>
              <w:spacing w:line="260" w:lineRule="exact"/>
              <w:jc w:val="center"/>
              <w:rPr>
                <w:rFonts w:hint="eastAsia" w:ascii="Times New Roman" w:hAnsi="Times New Roman" w:eastAsia="宋体"/>
                <w:color w:val="121212"/>
                <w:sz w:val="18"/>
                <w:szCs w:val="18"/>
                <w:highlight w:val="none"/>
                <w:lang w:val="en-US" w:eastAsia="zh-CN"/>
              </w:rPr>
            </w:pPr>
            <w:r>
              <w:rPr>
                <w:rFonts w:hint="eastAsia" w:ascii="Times New Roman" w:hAnsi="Times New Roman" w:eastAsia="宋体"/>
                <w:color w:val="121212"/>
                <w:sz w:val="18"/>
                <w:szCs w:val="18"/>
                <w:highlight w:val="none"/>
                <w:lang w:val="en-US" w:eastAsia="zh-CN"/>
              </w:rPr>
              <w:t>财务管理部</w:t>
            </w:r>
          </w:p>
          <w:p>
            <w:pPr>
              <w:spacing w:line="260" w:lineRule="exact"/>
              <w:jc w:val="center"/>
              <w:rPr>
                <w:rFonts w:hint="eastAsia" w:ascii="Times New Roman" w:hAnsi="Times New Roman" w:eastAsia="仿宋_GB2312" w:cs="Times New Roman"/>
                <w:color w:val="121212"/>
                <w:kern w:val="2"/>
                <w:sz w:val="18"/>
                <w:szCs w:val="18"/>
                <w:highlight w:val="none"/>
                <w:lang w:val="en-US" w:eastAsia="zh-CN" w:bidi="ar-SA"/>
              </w:rPr>
            </w:pPr>
            <w:r>
              <w:rPr>
                <w:rFonts w:hint="eastAsia" w:ascii="Times New Roman" w:hAnsi="Times New Roman" w:eastAsia="宋体"/>
                <w:color w:val="121212"/>
                <w:sz w:val="18"/>
                <w:szCs w:val="18"/>
                <w:highlight w:val="none"/>
                <w:lang w:val="en-US" w:eastAsia="zh-CN"/>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121212"/>
                <w:kern w:val="2"/>
                <w:sz w:val="18"/>
                <w:szCs w:val="18"/>
                <w:highlight w:val="none"/>
                <w:lang w:val="en-US" w:eastAsia="zh-CN" w:bidi="ar-SA"/>
              </w:rPr>
            </w:pPr>
            <w:r>
              <w:rPr>
                <w:rFonts w:hint="eastAsia" w:ascii="宋体" w:hAnsi="宋体" w:cs="宋体"/>
                <w:color w:val="121212"/>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121212"/>
                <w:sz w:val="18"/>
                <w:szCs w:val="18"/>
                <w:highlight w:val="none"/>
                <w:lang w:val="en-US" w:eastAsia="zh-CN"/>
              </w:rPr>
            </w:pPr>
            <w:r>
              <w:rPr>
                <w:rFonts w:hint="eastAsia" w:ascii="宋体" w:hAnsi="宋体" w:cs="宋体"/>
                <w:color w:val="121212"/>
                <w:sz w:val="18"/>
                <w:szCs w:val="18"/>
                <w:highlight w:val="none"/>
                <w:lang w:val="en-US" w:eastAsia="zh-CN"/>
              </w:rPr>
              <w:t>310</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具备较强的财务分析能力、数字运算能力和良好的沟通协调能力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7"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景区运营</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财务管理部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会计专员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vertAlign w:val="baseline"/>
                <w:lang w:val="en-US" w:eastAsia="zh-CN"/>
              </w:rPr>
              <w:t>熟悉财经法律法规、税法政策和新企业会计准则，具备全面的财务专业知识，有一定的会计报表处理能力和财务分析能力，能熟练使用财务软件。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4"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综合管理中心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312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s="Times New Roman"/>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会计与审计类、财政金融类。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1、有初级及以上会计职</w:t>
            </w:r>
            <w:r>
              <w:rPr>
                <w:rFonts w:hint="eastAsia" w:ascii="宋体" w:hAnsi="宋体" w:cs="宋体"/>
                <w:color w:val="auto"/>
                <w:kern w:val="2"/>
                <w:sz w:val="18"/>
                <w:szCs w:val="18"/>
                <w:highlight w:val="none"/>
                <w:lang w:val="en-US" w:eastAsia="zh-CN" w:bidi="ar-SA"/>
              </w:rPr>
              <w:t>称</w:t>
            </w:r>
            <w:r>
              <w:rPr>
                <w:rFonts w:hint="eastAsia" w:ascii="宋体" w:hAnsi="宋体" w:eastAsia="宋体" w:cs="宋体"/>
                <w:color w:val="auto"/>
                <w:kern w:val="2"/>
                <w:sz w:val="18"/>
                <w:szCs w:val="18"/>
                <w:highlight w:val="none"/>
                <w:lang w:val="en-US" w:eastAsia="zh-CN" w:bidi="ar-SA"/>
              </w:rPr>
              <w:t>优先</w:t>
            </w:r>
            <w:r>
              <w:rPr>
                <w:rFonts w:hint="eastAsia" w:ascii="宋体" w:hAnsi="宋体" w:cs="宋体"/>
                <w:color w:val="auto"/>
                <w:kern w:val="2"/>
                <w:sz w:val="18"/>
                <w:szCs w:val="18"/>
                <w:highlight w:val="none"/>
                <w:lang w:val="en-US" w:eastAsia="zh-CN" w:bidi="ar-SA"/>
              </w:rPr>
              <w:t>；</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2、掌握财务专业知识，熟悉银行业务流程，能熟练操作财务软件、Excel、Word等办公软件。</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r>
              <w:rPr>
                <w:rFonts w:hint="eastAsia" w:ascii="宋体" w:hAnsi="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旅游股份公司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党群工作部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党建专员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不限。</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1、2年及以上党建工作经验。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2、中共党员；</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3、熟悉国有企业党建工作的基本流程，具备党务工作的基本知识。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综合管理中心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Calibri" w:hAnsi="Calibri" w:eastAsia="宋体" w:cs="Times New Roman"/>
                <w:color w:val="auto"/>
                <w:kern w:val="2"/>
                <w:sz w:val="18"/>
                <w:szCs w:val="18"/>
                <w:highlight w:val="none"/>
                <w:lang w:val="en-US" w:eastAsia="zh-CN" w:bidi="ar-SA"/>
              </w:rPr>
              <w:t>党建专员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numPr>
                <w:ilvl w:val="0"/>
                <w:numId w:val="0"/>
              </w:numPr>
              <w:spacing w:line="260" w:lineRule="exact"/>
              <w:ind w:left="0" w:leftChars="0" w:firstLine="0" w:firstLine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402</w:t>
            </w:r>
          </w:p>
        </w:tc>
        <w:tc>
          <w:tcPr>
            <w:tcW w:w="825" w:type="dxa"/>
            <w:tcBorders>
              <w:tl2br w:val="nil"/>
              <w:tr2bl w:val="nil"/>
            </w:tcBorders>
            <w:noWrap w:val="0"/>
            <w:vAlign w:val="center"/>
          </w:tcPr>
          <w:p>
            <w:pPr>
              <w:numPr>
                <w:ilvl w:val="0"/>
                <w:numId w:val="0"/>
              </w:numPr>
              <w:spacing w:line="26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一、学历学位要求：</w:t>
            </w:r>
          </w:p>
          <w:p>
            <w:pPr>
              <w:numPr>
                <w:ilvl w:val="0"/>
                <w:numId w:val="0"/>
              </w:numPr>
              <w:spacing w:line="260" w:lineRule="exact"/>
              <w:ind w:left="0" w:leftChars="0" w:firstLine="0" w:firstLineChars="0"/>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本科及以上学历。</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二、专业要求：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不限</w:t>
            </w:r>
            <w:r>
              <w:rPr>
                <w:rFonts w:hint="eastAsia" w:ascii="宋体" w:hAnsi="宋体" w:eastAsia="宋体" w:cs="宋体"/>
                <w:color w:val="auto"/>
                <w:kern w:val="2"/>
                <w:sz w:val="18"/>
                <w:szCs w:val="18"/>
                <w:highlight w:val="none"/>
                <w:lang w:val="en-US" w:eastAsia="zh-CN" w:bidi="ar-SA"/>
              </w:rPr>
              <w:t>。</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三、年龄要求：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35周岁及以下。</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四、经验或经历要求：</w:t>
            </w:r>
          </w:p>
          <w:p>
            <w:pPr>
              <w:pStyle w:val="13"/>
              <w:rPr>
                <w:rFonts w:hint="default"/>
                <w:color w:val="auto"/>
                <w:highlight w:val="none"/>
                <w:lang w:val="en-US" w:eastAsia="zh-CN"/>
              </w:rPr>
            </w:pPr>
            <w:r>
              <w:rPr>
                <w:rFonts w:hint="eastAsia" w:hAnsi="宋体" w:cs="宋体"/>
                <w:color w:val="auto"/>
                <w:kern w:val="2"/>
                <w:sz w:val="18"/>
                <w:szCs w:val="18"/>
                <w:highlight w:val="none"/>
                <w:lang w:val="en-US" w:eastAsia="zh-CN" w:bidi="ar-SA"/>
              </w:rPr>
              <w:t>1</w:t>
            </w:r>
            <w:r>
              <w:rPr>
                <w:rFonts w:hint="eastAsia" w:ascii="宋体" w:hAnsi="宋体" w:eastAsia="宋体" w:cs="宋体"/>
                <w:color w:val="auto"/>
                <w:kern w:val="2"/>
                <w:sz w:val="18"/>
                <w:szCs w:val="18"/>
                <w:highlight w:val="none"/>
                <w:lang w:val="en-US" w:eastAsia="zh-CN" w:bidi="ar-SA"/>
              </w:rPr>
              <w:t>、</w:t>
            </w:r>
            <w:r>
              <w:rPr>
                <w:rFonts w:hint="eastAsia" w:hAnsi="宋体" w:cs="宋体"/>
                <w:color w:val="auto"/>
                <w:kern w:val="2"/>
                <w:sz w:val="18"/>
                <w:szCs w:val="18"/>
                <w:highlight w:val="none"/>
                <w:lang w:val="en-US" w:eastAsia="zh-CN" w:bidi="ar-SA"/>
              </w:rPr>
              <w:t>中共党员；</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2、2年及以上党务、工会、共青团、妇联等群团工作经验；</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2"/>
                <w:sz w:val="18"/>
                <w:szCs w:val="18"/>
                <w:highlight w:val="none"/>
                <w:lang w:val="en-US" w:eastAsia="zh-CN" w:bidi="ar-SA"/>
              </w:rPr>
              <w:t>3、掌握党的建设和宣传工作相关理论知识，具有较强的文字功底。</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综合管理部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人资专员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403</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中国语言文学类、公共管理类、工商管理类、旅游餐饮类。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1、具有2年及以上人事工作经验；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2、持有三级及以上企业人力资源管理师证或初级及以上经济师（人力资源方向）职称；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3、具备人力资源知识、人力资源管理实战经验，了解多种管理分析工具，具有专业培训能力。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和一建设公司</w:t>
            </w:r>
          </w:p>
          <w:p>
            <w:pPr>
              <w:spacing w:line="260" w:lineRule="exact"/>
              <w:jc w:val="center"/>
              <w:rPr>
                <w:rFonts w:hint="eastAsia" w:ascii="Times New Roman" w:hAnsi="Times New Roman" w:eastAsia="宋体"/>
                <w:b w:val="0"/>
                <w:bCs w:val="0"/>
                <w:color w:val="auto"/>
                <w:sz w:val="18"/>
                <w:szCs w:val="18"/>
                <w:highlight w:val="none"/>
              </w:rPr>
            </w:pPr>
            <w:r>
              <w:rPr>
                <w:rFonts w:hint="eastAsia" w:ascii="Times New Roman" w:hAnsi="Times New Roman"/>
                <w:b w:val="0"/>
                <w:bCs w:val="0"/>
                <w:color w:val="auto"/>
                <w:sz w:val="18"/>
                <w:szCs w:val="18"/>
                <w:highlight w:val="none"/>
                <w:lang w:val="en-US" w:eastAsia="zh-CN"/>
              </w:rPr>
              <w:t>综合</w:t>
            </w:r>
            <w:r>
              <w:rPr>
                <w:rFonts w:hint="eastAsia" w:ascii="Times New Roman" w:hAnsi="Times New Roman" w:eastAsia="宋体"/>
                <w:b w:val="0"/>
                <w:bCs w:val="0"/>
                <w:color w:val="auto"/>
                <w:sz w:val="18"/>
                <w:szCs w:val="18"/>
                <w:highlight w:val="none"/>
              </w:rPr>
              <w:t>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b w:val="0"/>
                <w:bCs w:val="0"/>
                <w:color w:val="auto"/>
                <w:kern w:val="2"/>
                <w:sz w:val="18"/>
                <w:szCs w:val="18"/>
                <w:highlight w:val="none"/>
                <w:lang w:val="en-US" w:eastAsia="zh-CN" w:bidi="ar-SA"/>
              </w:rPr>
              <w:t>人资专员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404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1</w:t>
            </w:r>
          </w:p>
        </w:tc>
        <w:tc>
          <w:tcPr>
            <w:tcW w:w="43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公共管理类、工商管理类、旅游餐饮类。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对基础性人事管理模块工作有一定的了解，有良好的人际关系处理能力、书面及语言表达能力和沟通能力。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1、持有助理人力资源管理师及以上证书者优先考虑；</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7"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综合管理部</w:t>
            </w:r>
          </w:p>
          <w:p>
            <w:pPr>
              <w:spacing w:line="260" w:lineRule="exact"/>
              <w:jc w:val="center"/>
              <w:rPr>
                <w:rFonts w:hint="eastAsia" w:ascii="宋体" w:hAnsi="宋体" w:eastAsia="宋体" w:cs="宋体"/>
                <w:color w:val="auto"/>
                <w:sz w:val="18"/>
                <w:szCs w:val="18"/>
                <w:highlight w:val="none"/>
              </w:rPr>
            </w:pPr>
            <w:r>
              <w:rPr>
                <w:rFonts w:hint="default" w:ascii="Times New Roman" w:hAnsi="Times New Roman" w:eastAsia="宋体"/>
                <w:color w:val="auto"/>
                <w:sz w:val="18"/>
                <w:szCs w:val="18"/>
                <w:highlight w:val="none"/>
                <w:lang w:val="en-US" w:eastAsia="zh-CN"/>
              </w:rPr>
              <w:t>人资专员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公共管理类、工商管理类、旅游餐饮类。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对基础性人事管理模块工作有一定的了解，有良好的人际关系处理能力、书面及语言表达能力和沟通能力。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1、持有助理人力资源管理师及以上证书者优先考虑；</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2、高校应届毕业生。</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物业管理岗</w:t>
            </w:r>
            <w:r>
              <w:rPr>
                <w:rFonts w:hint="eastAsia" w:ascii="宋体" w:hAnsi="宋体" w:eastAsia="宋体" w:cs="宋体"/>
                <w:color w:val="auto"/>
                <w:sz w:val="18"/>
                <w:szCs w:val="18"/>
                <w:highlight w:val="none"/>
                <w:lang w:val="en-US" w:eastAsia="zh-CN"/>
              </w:rPr>
              <w:t>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公共管理类、</w:t>
            </w:r>
            <w:r>
              <w:rPr>
                <w:rFonts w:hint="eastAsia" w:ascii="宋体" w:hAnsi="宋体" w:eastAsia="宋体" w:cs="宋体"/>
                <w:color w:val="auto"/>
                <w:sz w:val="18"/>
                <w:szCs w:val="18"/>
                <w:highlight w:val="none"/>
                <w:lang w:val="en-US" w:eastAsia="zh-CN"/>
              </w:rPr>
              <w:t>土建类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熟悉物业管理、安全生产相关政策和知识，对项目的施工建设、竣工验收、执照领取等流程有一定的了解。</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7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景区运营公司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安全督导专员</w:t>
            </w:r>
          </w:p>
        </w:tc>
        <w:tc>
          <w:tcPr>
            <w:tcW w:w="88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407</w:t>
            </w:r>
          </w:p>
        </w:tc>
        <w:tc>
          <w:tcPr>
            <w:tcW w:w="82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r>
              <w:rPr>
                <w:rFonts w:hint="eastAsia" w:ascii="宋体" w:hAnsi="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不限</w:t>
            </w:r>
            <w:r>
              <w:rPr>
                <w:rFonts w:hint="eastAsia" w:ascii="宋体" w:hAnsi="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1、2年及以上工作经验，其中1年及以上旅游行业工作经验；</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2、熟悉景区运营管理等相关工作的运作流程，</w:t>
            </w:r>
            <w:r>
              <w:rPr>
                <w:rFonts w:hint="eastAsia" w:ascii="宋体" w:hAnsi="宋体" w:eastAsia="宋体" w:cs="宋体"/>
                <w:color w:val="auto"/>
                <w:sz w:val="18"/>
                <w:szCs w:val="18"/>
                <w:highlight w:val="none"/>
              </w:rPr>
              <w:t>具备良好的应变处置能力、沟通协调能力以及较强的</w:t>
            </w:r>
            <w:r>
              <w:rPr>
                <w:rFonts w:hint="default" w:ascii="宋体" w:hAnsi="宋体" w:eastAsia="宋体" w:cs="宋体"/>
                <w:color w:val="auto"/>
                <w:sz w:val="18"/>
                <w:szCs w:val="18"/>
                <w:highlight w:val="none"/>
                <w:lang w:val="en-US" w:eastAsia="zh-CN"/>
              </w:rPr>
              <w:t>安全意识</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服务意识</w:t>
            </w:r>
            <w:r>
              <w:rPr>
                <w:rFonts w:hint="default" w:ascii="宋体" w:hAnsi="宋体" w:eastAsia="宋体" w:cs="宋体"/>
                <w:color w:val="auto"/>
                <w:sz w:val="18"/>
                <w:szCs w:val="18"/>
                <w:highlight w:val="none"/>
                <w:lang w:val="en-US" w:eastAsia="zh-CN"/>
              </w:rPr>
              <w:t>。</w:t>
            </w:r>
          </w:p>
          <w:p>
            <w:pPr>
              <w:spacing w:line="260" w:lineRule="exact"/>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五、其他要求</w:t>
            </w:r>
          </w:p>
          <w:p>
            <w:pPr>
              <w:spacing w:line="260" w:lineRule="exact"/>
              <w:jc w:val="left"/>
              <w:rPr>
                <w:rFonts w:hint="default"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的，可不限工作经验。</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bl>
    <w:p>
      <w:pPr>
        <w:spacing w:line="360" w:lineRule="auto"/>
        <w:rPr>
          <w:rFonts w:hint="eastAsia" w:ascii="宋体" w:hAnsi="宋体" w:eastAsia="宋体" w:cs="宋体"/>
          <w:color w:val="auto"/>
          <w:kern w:val="2"/>
          <w:sz w:val="24"/>
          <w:szCs w:val="24"/>
          <w:highlight w:val="none"/>
          <w:lang w:val="en-US" w:eastAsia="zh-CN" w:bidi="ar-SA"/>
        </w:rPr>
      </w:pPr>
    </w:p>
    <w:p>
      <w:pPr>
        <w:widowControl w:val="0"/>
        <w:autoSpaceDE w:val="0"/>
        <w:autoSpaceDN w:val="0"/>
        <w:adjustRightInd w:val="0"/>
        <w:rPr>
          <w:rFonts w:hint="eastAsia" w:ascii="宋体" w:hAnsi="Calibri" w:eastAsia="宋体" w:cs="Times New Roman"/>
          <w:color w:val="auto"/>
          <w:sz w:val="24"/>
          <w:highlight w:val="none"/>
          <w:lang w:val="en-US" w:eastAsia="zh-CN" w:bidi="ar-SA"/>
        </w:rPr>
      </w:pPr>
    </w:p>
    <w:p>
      <w:pPr>
        <w:pStyle w:val="13"/>
        <w:rPr>
          <w:rFonts w:hint="default"/>
          <w:color w:val="auto"/>
          <w:highlight w:val="none"/>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ZmQwZWM0YTQzOTJmMGJiOWY5MjY3MDY3NjVlMTIifQ=="/>
  </w:docVars>
  <w:rsids>
    <w:rsidRoot w:val="00172A27"/>
    <w:rsid w:val="33AA4FC9"/>
    <w:rsid w:val="5E464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iPriority="99"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Balloon Text"/>
    <w:basedOn w:val="1"/>
    <w:next w:val="6"/>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Strong"/>
    <w:basedOn w:val="9"/>
    <w:qFormat/>
    <w:uiPriority w:val="99"/>
    <w:rPr>
      <w:rFonts w:cs="Times New Roman"/>
      <w:b/>
    </w:rPr>
  </w:style>
  <w:style w:type="paragraph" w:styleId="11">
    <w:name w:val="List Paragraph"/>
    <w:basedOn w:val="1"/>
    <w:unhideWhenUsed/>
    <w:qFormat/>
    <w:uiPriority w:val="99"/>
    <w:pPr>
      <w:ind w:firstLine="420" w:firstLineChars="200"/>
    </w:p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customStyle="1" w:styleId="14">
    <w:name w:val="正文缩2"/>
    <w:qFormat/>
    <w:uiPriority w:val="99"/>
    <w:pPr>
      <w:spacing w:line="360" w:lineRule="auto"/>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6502</Words>
  <Characters>6549</Characters>
  <Lines>0</Lines>
  <Paragraphs>0</Paragraphs>
  <TotalTime>5</TotalTime>
  <ScaleCrop>false</ScaleCrop>
  <LinksUpToDate>false</LinksUpToDate>
  <CharactersWithSpaces>6552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2022-04-19T03:49:00Z</dcterms:created>
  <dc:creator>Administrator</dc:creator>
  <cp:lastModifiedBy>曾文铸</cp:lastModifiedBy>
  <cp:lastPrinted>2024-01-03T03:14:13Z</cp:lastPrinted>
  <dcterms:modified xsi:type="dcterms:W3CDTF">2024-01-30T01:59:06Z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7633B0C6079A40928405DE04D92DC4D2_13</vt:lpwstr>
  </property>
  <property fmtid="{D5CDD505-2E9C-101B-9397-08002B2CF9AE}" pid="4" name="commondata">
    <vt:lpwstr>eyJoZGlkIjoiOGRmYzNiMDE1YzE4NmNiN2QyOWUzZGQwOWYxMDJiNDcifQ==</vt:lpwstr>
  </property>
</Properties>
</file>