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58595B"/>
          <w:spacing w:val="0"/>
          <w:sz w:val="32"/>
          <w:szCs w:val="32"/>
        </w:rPr>
      </w:pPr>
      <w:bookmarkStart w:id="0" w:name="_GoBack"/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58595B"/>
          <w:spacing w:val="0"/>
          <w:sz w:val="32"/>
          <w:szCs w:val="32"/>
        </w:rPr>
        <w:t>福建省尤溪城市建设投资集团有限公司2023年公开招聘工作人员面试人员名单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58595B"/>
          <w:spacing w:val="0"/>
          <w:sz w:val="32"/>
          <w:szCs w:val="32"/>
        </w:rPr>
      </w:pPr>
    </w:p>
    <w:tbl>
      <w:tblPr>
        <w:tblW w:w="84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080"/>
        <w:gridCol w:w="1080"/>
        <w:gridCol w:w="1695"/>
        <w:gridCol w:w="157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成绩排名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物业管理工程技术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林兴根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230420001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建筑工程管理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王明榕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230420004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郑书仁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230420007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陈固烜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230420013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纪圣敏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230420010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陈承全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230420012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何光佳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230420016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陈思倩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230420014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郑惠琼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230420002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廖周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230420009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MWM4OGI2N2Q2YzM3MjI2N2M4YTA0NDVlMzQ0ZDcifQ=="/>
  </w:docVars>
  <w:rsids>
    <w:rsidRoot w:val="2CF93BD8"/>
    <w:rsid w:val="18855972"/>
    <w:rsid w:val="2CF93BD8"/>
    <w:rsid w:val="6249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453</Words>
  <Characters>772</Characters>
  <Lines>0</Lines>
  <Paragraphs>0</Paragraphs>
  <TotalTime>3</TotalTime>
  <ScaleCrop>false</ScaleCrop>
  <LinksUpToDate>false</LinksUpToDate>
  <CharactersWithSpaces>772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2023-04-03T11:07:00Z</dcterms:created>
  <dc:creator>Administrator</dc:creator>
  <cp:lastModifiedBy>陈华林</cp:lastModifiedBy>
  <dcterms:modified xsi:type="dcterms:W3CDTF">2023-04-10T07:46:13Z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2C0654954D534EB69FFF9BD61DC5FDAB_13</vt:lpwstr>
  </property>
</Properties>
</file>