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三明市高层次人才配偶、子女就业安置申请表</w:t>
      </w:r>
      <w:bookmarkEnd w:id="0"/>
    </w:p>
    <w:tbl>
      <w:tblPr>
        <w:tblStyle w:val="3"/>
        <w:tblW w:w="9207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693"/>
        <w:gridCol w:w="338"/>
        <w:gridCol w:w="146"/>
        <w:gridCol w:w="32"/>
        <w:gridCol w:w="335"/>
        <w:gridCol w:w="872"/>
        <w:gridCol w:w="236"/>
        <w:gridCol w:w="223"/>
        <w:gridCol w:w="8"/>
        <w:gridCol w:w="681"/>
        <w:gridCol w:w="59"/>
        <w:gridCol w:w="784"/>
        <w:gridCol w:w="277"/>
        <w:gridCol w:w="61"/>
        <w:gridCol w:w="500"/>
        <w:gridCol w:w="238"/>
        <w:gridCol w:w="671"/>
        <w:gridCol w:w="634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07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一、高层次人才基本情况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4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4684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单位纳税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登记所属地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人才类别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50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认定文件依据及时间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24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在我市服务年限起止时间或承诺服务年限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07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二、拟安置高层次人才配偶、子女基本情况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6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一寸彩色</w:t>
            </w:r>
          </w:p>
          <w:p>
            <w:pPr>
              <w:ind w:firstLine="360" w:firstLineChars="1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(相片)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籍贯或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所在地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6154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单位性质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单位地址</w:t>
            </w:r>
          </w:p>
        </w:tc>
        <w:tc>
          <w:tcPr>
            <w:tcW w:w="373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毕业院校及专业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</w:tc>
        <w:tc>
          <w:tcPr>
            <w:tcW w:w="405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与高层次人次关系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405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家庭住址</w:t>
            </w:r>
          </w:p>
        </w:tc>
        <w:tc>
          <w:tcPr>
            <w:tcW w:w="362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邮箱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证件名称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证件号码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学习经历（从高中填起）</w:t>
            </w:r>
          </w:p>
        </w:tc>
        <w:tc>
          <w:tcPr>
            <w:tcW w:w="7647" w:type="dxa"/>
            <w:gridSpan w:val="19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工作经历（起止时间、工作单位及岗位、职务等）</w:t>
            </w:r>
          </w:p>
        </w:tc>
        <w:tc>
          <w:tcPr>
            <w:tcW w:w="7647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奖惩情况</w:t>
            </w:r>
          </w:p>
        </w:tc>
        <w:tc>
          <w:tcPr>
            <w:tcW w:w="7647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家庭成员及主要社会关系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0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就业安置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类别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就业安置意向</w:t>
            </w:r>
          </w:p>
        </w:tc>
        <w:tc>
          <w:tcPr>
            <w:tcW w:w="499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  <w:jc w:val="center"/>
        </w:trPr>
        <w:tc>
          <w:tcPr>
            <w:tcW w:w="9207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承诺事项：</w:t>
            </w:r>
            <w:r>
              <w:rPr>
                <w:rFonts w:hint="eastAsia" w:ascii="仿宋_GB2312" w:hAnsi="宋体"/>
                <w:b/>
                <w:sz w:val="24"/>
              </w:rPr>
              <w:t>以上内容申请人</w:t>
            </w:r>
            <w:r>
              <w:rPr>
                <w:rFonts w:hint="eastAsia" w:ascii="仿宋_GB2312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/>
                <w:b/>
                <w:sz w:val="24"/>
              </w:rPr>
              <w:t>填写，并对填写真实性负责，如与真实信息不符，责任由申请人承担。</w:t>
            </w: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承诺人签字：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9207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高层次人才配偶、子女就业安置审核意见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行业主管部门审核意见</w:t>
            </w:r>
          </w:p>
        </w:tc>
        <w:tc>
          <w:tcPr>
            <w:tcW w:w="265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ind w:firstLine="440" w:firstLineChars="200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（盖章）</w:t>
            </w:r>
          </w:p>
          <w:p>
            <w:pPr>
              <w:spacing w:line="300" w:lineRule="exact"/>
              <w:ind w:firstLine="1100" w:firstLineChars="500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月   日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接收单位主管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部门意见</w:t>
            </w:r>
          </w:p>
        </w:tc>
        <w:tc>
          <w:tcPr>
            <w:tcW w:w="3240" w:type="dxa"/>
            <w:gridSpan w:val="7"/>
            <w:vAlign w:val="top"/>
          </w:tcPr>
          <w:p>
            <w:pPr>
              <w:spacing w:before="115" w:beforeLines="20" w:line="300" w:lineRule="exact"/>
              <w:jc w:val="left"/>
              <w:rPr>
                <w:rFonts w:ascii="仿宋_GB2312" w:hAnsi="宋体"/>
                <w:sz w:val="22"/>
                <w:u w:val="single"/>
              </w:rPr>
            </w:pPr>
            <w:r>
              <w:rPr>
                <w:rFonts w:hint="eastAsia" w:ascii="仿宋_GB2312" w:hAnsi="宋体"/>
                <w:sz w:val="22"/>
              </w:rPr>
              <w:t>同意调入（招聘）</w:t>
            </w:r>
            <w:r>
              <w:rPr>
                <w:rFonts w:hint="eastAsia" w:ascii="仿宋_GB2312" w:hAnsi="宋体"/>
                <w:sz w:val="22"/>
                <w:u w:val="single"/>
              </w:rPr>
              <w:t xml:space="preserve">           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  <w:u w:val="single"/>
              </w:rPr>
              <w:t xml:space="preserve">            </w:t>
            </w:r>
            <w:r>
              <w:rPr>
                <w:rFonts w:hint="eastAsia" w:ascii="仿宋_GB2312" w:hAnsi="宋体"/>
                <w:sz w:val="22"/>
              </w:rPr>
              <w:t>单位。</w:t>
            </w: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300" w:lineRule="exact"/>
              <w:ind w:firstLine="1430" w:firstLineChars="650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（盖章）</w:t>
            </w:r>
          </w:p>
          <w:p>
            <w:pPr>
              <w:spacing w:line="300" w:lineRule="exact"/>
              <w:ind w:firstLine="1540" w:firstLineChars="700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0"/>
                <w:sz w:val="22"/>
              </w:rPr>
            </w:pPr>
            <w:r>
              <w:rPr>
                <w:rFonts w:hint="eastAsia" w:ascii="仿宋_GB2312" w:hAnsi="宋体"/>
                <w:spacing w:val="-10"/>
                <w:sz w:val="22"/>
              </w:rPr>
              <w:t>市委人才办意见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(无行业主管部门的高层次人才配偶子女直接提交市委人才办)</w:t>
            </w:r>
          </w:p>
        </w:tc>
        <w:tc>
          <w:tcPr>
            <w:tcW w:w="7647" w:type="dxa"/>
            <w:gridSpan w:val="19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                                                  年   月   日</w:t>
            </w:r>
          </w:p>
        </w:tc>
      </w:tr>
    </w:tbl>
    <w:p>
      <w:pPr>
        <w:spacing w:line="300" w:lineRule="exact"/>
        <w:rPr>
          <w:rFonts w:ascii="仿宋_GB2312"/>
          <w:sz w:val="21"/>
          <w:szCs w:val="32"/>
        </w:rPr>
      </w:pPr>
      <w:r>
        <w:rPr>
          <w:rFonts w:hint="eastAsia" w:ascii="仿宋_GB2312"/>
          <w:b/>
          <w:sz w:val="21"/>
          <w:szCs w:val="32"/>
        </w:rPr>
        <w:t>注：</w:t>
      </w:r>
      <w:r>
        <w:rPr>
          <w:rFonts w:hint="eastAsia" w:ascii="仿宋_GB2312"/>
          <w:sz w:val="21"/>
          <w:szCs w:val="32"/>
        </w:rPr>
        <w:t>本表一式三份，申报（审核）单位、接收单位主管部门、市委人才办各一份。</w:t>
      </w:r>
    </w:p>
    <w:p>
      <w:pPr>
        <w:spacing w:line="300" w:lineRule="exact"/>
        <w:rPr>
          <w:rFonts w:hint="eastAsia" w:ascii="仿宋_GB2312"/>
          <w:sz w:val="21"/>
          <w:szCs w:val="32"/>
        </w:rPr>
      </w:pPr>
      <w:r>
        <w:rPr>
          <w:rFonts w:hint="eastAsia" w:ascii="仿宋_GB2312"/>
          <w:sz w:val="21"/>
          <w:szCs w:val="32"/>
        </w:rPr>
        <w:t>随表附件材料由申请人负责提供，并在复印件上签字，申报（审核）单位审核后加盖印章。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4612"/>
    <w:rsid w:val="1F3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2020-03-24T12:54:00Z</dcterms:created>
  <dc:creator>Administrator</dc:creator>
  <cp:lastModifiedBy>Administrator</cp:lastModifiedBy>
  <dcterms:modified xsi:type="dcterms:W3CDTF">2020-03-24T12:55:14Z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