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宋体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bCs/>
          <w:sz w:val="44"/>
          <w:szCs w:val="44"/>
        </w:rPr>
        <w:t>三明市高层次人才推介奖励申报表</w:t>
      </w:r>
      <w:bookmarkEnd w:id="0"/>
    </w:p>
    <w:p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bCs/>
          <w:sz w:val="44"/>
          <w:szCs w:val="44"/>
        </w:rPr>
      </w:pPr>
    </w:p>
    <w:tbl>
      <w:tblPr>
        <w:tblStyle w:val="3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849"/>
        <w:gridCol w:w="1815"/>
        <w:gridCol w:w="593"/>
        <w:gridCol w:w="1440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申报对象类别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（推介机构）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 xml:space="preserve">□人力资源服务机构 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□科研机构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申请奖励金额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人民币：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万元整（大写：         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推介方式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□推介给各级人才办 □直接推介给用人单位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推介机构、用人单位基本信息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申报对象信息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机构名称：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机构代码：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法人代表：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经办人：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经办人联系方式（手机）：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用人单位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单位名称：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单位性质：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组织机构代码：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法人/主要负责人：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联系人：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推介机构接收奖励金卡号（账号）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户名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3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卡号（账号）</w:t>
            </w:r>
          </w:p>
        </w:tc>
        <w:tc>
          <w:tcPr>
            <w:tcW w:w="4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0"/>
                <w:szCs w:val="30"/>
              </w:rPr>
              <w:t>推介（引进）高层次人才基本信息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人才（或团队带头人）姓名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籍贯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现工作单位    及职务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证件类型及号码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引进方式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引进时间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人才类别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30"/>
                <w:szCs w:val="30"/>
              </w:rPr>
              <w:t>□特级高层次人才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A类高层次人才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B类高层次人才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C类高层次人才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30"/>
                <w:szCs w:val="30"/>
              </w:rPr>
              <w:t>具体人才项目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申报入选地域</w:t>
            </w:r>
          </w:p>
        </w:tc>
        <w:tc>
          <w:tcPr>
            <w:tcW w:w="7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□本市申报入选        □市外申报入选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人才手机号码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kern w:val="0"/>
                <w:sz w:val="28"/>
                <w:szCs w:val="28"/>
              </w:rPr>
              <w:t>微信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引进情况说明（由人才本人如实填写，说明引进工作的来龙去脉，推介机构发挥的主要作用，以及在用人单位落户后计划发挥的主要作用）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440" w:lineRule="exact"/>
              <w:ind w:right="1280" w:rightChars="40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高层次人才签字：</w:t>
            </w:r>
          </w:p>
          <w:p>
            <w:pPr>
              <w:spacing w:line="440" w:lineRule="exact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474" w:firstLineChars="1955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县申报内容真实性声明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本单位（本机构、本人）声明，本表所填内容及所提交的书面材料完全真实，如有虚假，愿承担相关责任。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用人单位公章：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用人单位法人签名：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推荐机构公章：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推荐机构负责人或推荐人签名：</w:t>
            </w:r>
          </w:p>
          <w:p>
            <w:pPr>
              <w:spacing w:line="360" w:lineRule="exact"/>
              <w:ind w:firstLine="3780" w:firstLineChars="135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474" w:firstLineChars="1955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市市、县（市、区）人力资源公共服务机构意见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right="960" w:rightChars="30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盖章：</w:t>
            </w: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474" w:firstLineChars="1955"/>
              <w:jc w:val="center"/>
              <w:rPr>
                <w:rFonts w:hint="eastAsia"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市市、县（市、区）人力资源和社会保障局意见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right="552" w:firstLine="4211" w:firstLineChars="1504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盖章： </w:t>
            </w:r>
          </w:p>
          <w:p>
            <w:pPr>
              <w:spacing w:line="360" w:lineRule="exact"/>
              <w:ind w:right="276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市、县（市、区）委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人才办意见</w:t>
            </w:r>
          </w:p>
        </w:tc>
        <w:tc>
          <w:tcPr>
            <w:tcW w:w="6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right="960" w:rightChars="300"/>
              <w:jc w:val="righ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盖章：</w:t>
            </w:r>
          </w:p>
          <w:p>
            <w:pPr>
              <w:spacing w:line="360" w:lineRule="exact"/>
              <w:ind w:firstLine="4200" w:firstLineChars="1500"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 xml:space="preserve">年   月   日 </w:t>
            </w:r>
          </w:p>
        </w:tc>
      </w:tr>
    </w:tbl>
    <w:p>
      <w:pPr>
        <w:spacing w:line="560" w:lineRule="exact"/>
        <w:rPr>
          <w:rFonts w:ascii="仿宋_GB2312" w:hAnsi="黑体"/>
        </w:rPr>
      </w:pPr>
      <w:r>
        <w:rPr>
          <w:rFonts w:hint="eastAsia" w:ascii="仿宋_GB2312" w:hAnsi="黑体"/>
        </w:rPr>
        <w:t>注：本表一式三份：推介机构、受理单位、人才办各一份。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25919"/>
    <w:rsid w:val="5A3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2020-03-24T13:05:00Z</dcterms:created>
  <dc:creator>Administrator</dc:creator>
  <cp:lastModifiedBy>Administrator</cp:lastModifiedBy>
  <dcterms:modified xsi:type="dcterms:W3CDTF">2020-03-24T13:06:43Z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