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kern w:val="0"/>
          <w:sz w:val="32"/>
          <w:szCs w:val="32"/>
        </w:rPr>
        <w:t>：</w:t>
      </w:r>
    </w:p>
    <w:p>
      <w:pPr>
        <w:widowControl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将乐县</w:t>
      </w: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国有林场人才公寓</w:t>
      </w:r>
      <w:r>
        <w:rPr>
          <w:rFonts w:hint="eastAsia" w:ascii="方正小标宋简体" w:eastAsia="方正小标宋简体"/>
          <w:kern w:val="0"/>
          <w:sz w:val="44"/>
          <w:szCs w:val="44"/>
        </w:rPr>
        <w:t>申请表</w:t>
      </w:r>
    </w:p>
    <w:p>
      <w:pPr>
        <w:widowControl/>
        <w:ind w:firstLine="945"/>
        <w:rPr>
          <w:rFonts w:hint="eastAsia" w:ascii="宋体" w:hAnsi="宋体"/>
          <w:kern w:val="0"/>
          <w:sz w:val="24"/>
        </w:rPr>
      </w:pPr>
    </w:p>
    <w:p>
      <w:pPr>
        <w:widowControl/>
        <w:ind w:leftChars="-57" w:right="-334" w:rightChars="-159" w:hanging="120" w:hangingChars="5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 w:val="24"/>
        </w:rPr>
        <w:t>编号：                                         填表日期：     年   月   日</w:t>
      </w:r>
      <w:r>
        <w:rPr>
          <w:rFonts w:hint="eastAsia" w:ascii="宋体" w:hAnsi="宋体"/>
          <w:kern w:val="0"/>
          <w:szCs w:val="21"/>
        </w:rPr>
        <w:t xml:space="preserve"> </w:t>
      </w:r>
    </w:p>
    <w:tbl>
      <w:tblPr>
        <w:tblStyle w:val="3"/>
        <w:tblW w:w="90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669"/>
        <w:gridCol w:w="85"/>
        <w:gridCol w:w="1080"/>
        <w:gridCol w:w="205"/>
        <w:gridCol w:w="335"/>
        <w:gridCol w:w="540"/>
        <w:gridCol w:w="549"/>
        <w:gridCol w:w="891"/>
        <w:gridCol w:w="1233"/>
        <w:gridCol w:w="387"/>
        <w:gridCol w:w="720"/>
        <w:gridCol w:w="720"/>
        <w:gridCol w:w="9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申请人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学历层次</w:t>
            </w:r>
          </w:p>
        </w:tc>
        <w:tc>
          <w:tcPr>
            <w:tcW w:w="13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  位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性质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□全日制</w:t>
            </w:r>
          </w:p>
          <w:p>
            <w:pPr>
              <w:widowControl/>
              <w:spacing w:line="280" w:lineRule="exact"/>
              <w:ind w:right="42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768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420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工作</w:t>
            </w:r>
            <w:r>
              <w:rPr>
                <w:rFonts w:hint="eastAsia" w:ascii="仿宋_GB2312" w:eastAsia="仿宋_GB2312"/>
                <w:kern w:val="0"/>
                <w:sz w:val="24"/>
              </w:rPr>
              <w:t>单位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及职务</w:t>
            </w:r>
          </w:p>
        </w:tc>
        <w:tc>
          <w:tcPr>
            <w:tcW w:w="491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职称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聘用合同起止时间</w:t>
            </w:r>
          </w:p>
        </w:tc>
        <w:tc>
          <w:tcPr>
            <w:tcW w:w="768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 请 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户籍地址</w:t>
            </w:r>
          </w:p>
        </w:tc>
        <w:tc>
          <w:tcPr>
            <w:tcW w:w="491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人口</w:t>
            </w: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 住 址</w:t>
            </w:r>
          </w:p>
        </w:tc>
        <w:tc>
          <w:tcPr>
            <w:tcW w:w="768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共同居住家庭成员情况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与申请人关系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是否享受过政策性住房优惠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 请 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婚姻状况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(打√选 )</w:t>
            </w:r>
          </w:p>
        </w:tc>
        <w:tc>
          <w:tcPr>
            <w:tcW w:w="768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、已婚    □</w:t>
            </w: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、未婚单身；  □</w:t>
            </w: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、离异单身；  □</w:t>
            </w: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、丧偶单身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left="113" w:right="113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申请人承诺</w:t>
            </w:r>
          </w:p>
        </w:tc>
        <w:tc>
          <w:tcPr>
            <w:tcW w:w="835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atLeast"/>
              <w:ind w:firstLine="480" w:firstLineChars="20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本人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在将乐县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4"/>
              </w:rPr>
              <w:t>未参加过房改、集资建房，未享受（购买）经济适用住房等政策性住房，无其他自有住房，申请之前五年内在住房二级市场没有房产交易行为，所提供材料及以上所填信息均属实，并愿据此进行排序轮候。如果申报、填写不实，一切后果本人自负（包括无条件退还已申请到的公共租赁房）。</w:t>
            </w:r>
          </w:p>
          <w:p>
            <w:pPr>
              <w:widowControl/>
              <w:spacing w:line="460" w:lineRule="atLeast"/>
              <w:ind w:firstLine="36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特此承诺。</w:t>
            </w:r>
          </w:p>
          <w:p>
            <w:pPr>
              <w:widowControl/>
              <w:spacing w:line="460" w:lineRule="atLeast"/>
              <w:ind w:firstLine="36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承诺人：（签字加指模）</w:t>
            </w:r>
          </w:p>
          <w:p>
            <w:pPr>
              <w:widowControl/>
              <w:spacing w:line="460" w:lineRule="atLeast"/>
              <w:ind w:firstLine="4320" w:firstLineChars="180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年    月    日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工作单位审核意见</w:t>
            </w:r>
          </w:p>
        </w:tc>
        <w:tc>
          <w:tcPr>
            <w:tcW w:w="835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left="90" w:leftChars="43" w:firstLine="508" w:firstLineChars="212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该申请人已与我单位签订正式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聘用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合同，并在实际履行过程中。申请人申报的户籍、婚姻、住房、学历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学位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职称等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情况属实，未租住我单位公房，经</w:t>
            </w: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个工作日公示无异议，同意申报。</w:t>
            </w:r>
          </w:p>
          <w:p>
            <w:pPr>
              <w:widowControl/>
              <w:spacing w:line="280" w:lineRule="exact"/>
              <w:ind w:firstLine="3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right="420" w:firstLine="234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（公章）</w:t>
            </w:r>
          </w:p>
          <w:p>
            <w:pPr>
              <w:widowControl/>
              <w:spacing w:line="280" w:lineRule="exact"/>
              <w:ind w:firstLine="36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主管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部门审查意见</w:t>
            </w:r>
          </w:p>
        </w:tc>
        <w:tc>
          <w:tcPr>
            <w:tcW w:w="835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243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243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5068" w:firstLineChars="2112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（公章） </w:t>
            </w:r>
          </w:p>
          <w:p>
            <w:pPr>
              <w:widowControl/>
              <w:spacing w:line="360" w:lineRule="exact"/>
              <w:ind w:firstLine="225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2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县委人才工作领导小组意见</w:t>
            </w:r>
          </w:p>
        </w:tc>
        <w:tc>
          <w:tcPr>
            <w:tcW w:w="8352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3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3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right="2089" w:rightChars="995" w:firstLine="360"/>
              <w:jc w:val="righ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（公章）</w:t>
            </w:r>
          </w:p>
          <w:p>
            <w:pPr>
              <w:widowControl/>
              <w:spacing w:line="360" w:lineRule="exact"/>
              <w:ind w:right="480" w:firstLine="4800" w:firstLineChars="200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   月   日</w:t>
            </w:r>
          </w:p>
        </w:tc>
      </w:tr>
    </w:tbl>
    <w:p>
      <w:pPr>
        <w:widowControl/>
        <w:spacing w:line="300" w:lineRule="atLeast"/>
        <w:ind w:right="-153" w:firstLine="360"/>
        <w:jc w:val="left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kern w:val="0"/>
          <w:sz w:val="24"/>
        </w:rPr>
        <w:t>填表说明：</w:t>
      </w:r>
      <w:r>
        <w:rPr>
          <w:rFonts w:hint="eastAsia" w:ascii="仿宋_GB2312" w:eastAsia="仿宋_GB2312"/>
          <w:kern w:val="0"/>
          <w:sz w:val="24"/>
        </w:rPr>
        <w:t>1</w:t>
      </w:r>
      <w:r>
        <w:rPr>
          <w:rFonts w:hint="eastAsia" w:ascii="仿宋_GB2312" w:hAnsi="宋体" w:eastAsia="仿宋_GB2312"/>
          <w:kern w:val="0"/>
          <w:sz w:val="24"/>
        </w:rPr>
        <w:t>、选择部分在□内打√；</w:t>
      </w:r>
      <w:r>
        <w:rPr>
          <w:rFonts w:hint="eastAsia" w:ascii="仿宋_GB2312" w:eastAsia="仿宋_GB2312"/>
          <w:kern w:val="0"/>
          <w:sz w:val="24"/>
        </w:rPr>
        <w:t>2</w:t>
      </w:r>
      <w:r>
        <w:rPr>
          <w:rFonts w:hint="eastAsia" w:ascii="仿宋_GB2312" w:hAnsi="宋体" w:eastAsia="仿宋_GB2312"/>
          <w:kern w:val="0"/>
          <w:sz w:val="24"/>
        </w:rPr>
        <w:t>、本表一式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两</w:t>
      </w:r>
      <w:r>
        <w:rPr>
          <w:rFonts w:hint="eastAsia" w:ascii="仿宋_GB2312" w:hAnsi="宋体" w:eastAsia="仿宋_GB2312"/>
          <w:kern w:val="0"/>
          <w:sz w:val="24"/>
        </w:rPr>
        <w:t>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B1801"/>
    <w:rsid w:val="0A973C74"/>
    <w:rsid w:val="0ACC117C"/>
    <w:rsid w:val="0B4B1801"/>
    <w:rsid w:val="195653D0"/>
    <w:rsid w:val="1E5E70BA"/>
    <w:rsid w:val="27FB4F78"/>
    <w:rsid w:val="29665D1B"/>
    <w:rsid w:val="2E107530"/>
    <w:rsid w:val="2F311C3E"/>
    <w:rsid w:val="381055DB"/>
    <w:rsid w:val="46CE4950"/>
    <w:rsid w:val="47936B04"/>
    <w:rsid w:val="4FAB1B51"/>
    <w:rsid w:val="51257A68"/>
    <w:rsid w:val="5482192D"/>
    <w:rsid w:val="5AEF01CD"/>
    <w:rsid w:val="5E0C73F3"/>
    <w:rsid w:val="715B0AE4"/>
    <w:rsid w:val="73F6509E"/>
    <w:rsid w:val="776C4818"/>
    <w:rsid w:val="78F8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2020-03-30T01:09:00Z</dcterms:created>
  <dc:creator>Administrator</dc:creator>
  <cp:lastModifiedBy>Administrator</cp:lastModifiedBy>
  <cp:lastPrinted>2020-03-30T01:30:09Z</cp:lastPrinted>
  <dcterms:modified xsi:type="dcterms:W3CDTF">2020-03-30T01:32:42Z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