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483" w:tblpY="111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84"/>
        <w:gridCol w:w="945"/>
        <w:gridCol w:w="1082"/>
        <w:gridCol w:w="1433"/>
        <w:gridCol w:w="3976"/>
      </w:tblGrid>
      <w:tr w14:paraId="4BB0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420" w:type="dxa"/>
            <w:gridSpan w:val="6"/>
            <w:noWrap w:val="0"/>
            <w:vAlign w:val="center"/>
          </w:tcPr>
          <w:p w14:paraId="73B57E6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福州市园开新筑开发建设有限公司项目建设合同制人员</w:t>
            </w:r>
          </w:p>
          <w:p w14:paraId="3B8DBF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招聘岗位表</w:t>
            </w:r>
            <w:bookmarkEnd w:id="0"/>
          </w:p>
        </w:tc>
      </w:tr>
      <w:tr w14:paraId="356B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52499B6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84" w:type="dxa"/>
            <w:noWrap w:val="0"/>
            <w:vAlign w:val="center"/>
          </w:tcPr>
          <w:p w14:paraId="28C7125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45" w:type="dxa"/>
            <w:noWrap w:val="0"/>
            <w:vAlign w:val="center"/>
          </w:tcPr>
          <w:p w14:paraId="492BB4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082" w:type="dxa"/>
            <w:noWrap w:val="0"/>
            <w:vAlign w:val="center"/>
          </w:tcPr>
          <w:p w14:paraId="042EE1A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 w14:paraId="20C95C0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433" w:type="dxa"/>
            <w:noWrap w:val="0"/>
            <w:vAlign w:val="center"/>
          </w:tcPr>
          <w:p w14:paraId="753ABAF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3976" w:type="dxa"/>
            <w:noWrap w:val="0"/>
            <w:vAlign w:val="center"/>
          </w:tcPr>
          <w:p w14:paraId="24FC63D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7C03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7DF330E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建筑设计岗</w:t>
            </w:r>
          </w:p>
        </w:tc>
        <w:tc>
          <w:tcPr>
            <w:tcW w:w="884" w:type="dxa"/>
            <w:noWrap w:val="0"/>
            <w:vAlign w:val="center"/>
          </w:tcPr>
          <w:p w14:paraId="051C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0FCFC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5D424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建筑学、城市规划、土木工程等相关专业</w:t>
            </w:r>
          </w:p>
        </w:tc>
        <w:tc>
          <w:tcPr>
            <w:tcW w:w="1433" w:type="dxa"/>
            <w:noWrap w:val="0"/>
            <w:vAlign w:val="center"/>
          </w:tcPr>
          <w:p w14:paraId="00C14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具备10年及以上房地产建筑设计工作经验</w:t>
            </w:r>
          </w:p>
        </w:tc>
        <w:tc>
          <w:tcPr>
            <w:tcW w:w="3976" w:type="dxa"/>
            <w:noWrap w:val="0"/>
            <w:vAlign w:val="center"/>
          </w:tcPr>
          <w:p w14:paraId="05E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1.本科及以上学历、45周岁及以下。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2.具备10年及以上房地产建筑设计工作经验，涵盖方案设计、施工图设计、项目管理等多个阶段，具备全流程设计管控能力。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3.主持或参与多个大型房地产项目设计的经验，项目类型包括住宅、商业综合体、酒店等，且项目规模在 10 万平方米以上，具备处理复杂项目设计问题的能力。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4.持有中级工程师及以上职称。</w:t>
            </w:r>
          </w:p>
        </w:tc>
      </w:tr>
      <w:tr w14:paraId="181D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33E04D9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项目经理岗</w:t>
            </w:r>
          </w:p>
        </w:tc>
        <w:tc>
          <w:tcPr>
            <w:tcW w:w="884" w:type="dxa"/>
            <w:noWrap w:val="0"/>
            <w:vAlign w:val="center"/>
          </w:tcPr>
          <w:p w14:paraId="12AC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0ED91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0772B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土木工程、工程管理、房地产开发与管理、土建类等相关专业</w:t>
            </w:r>
          </w:p>
        </w:tc>
        <w:tc>
          <w:tcPr>
            <w:tcW w:w="1433" w:type="dxa"/>
            <w:noWrap w:val="0"/>
            <w:vAlign w:val="center"/>
          </w:tcPr>
          <w:p w14:paraId="429D2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10年以上房地产开发经验，具有完整房地产项目工程管理经验</w:t>
            </w:r>
          </w:p>
        </w:tc>
        <w:tc>
          <w:tcPr>
            <w:tcW w:w="3976" w:type="dxa"/>
            <w:noWrap w:val="0"/>
            <w:vAlign w:val="center"/>
          </w:tcPr>
          <w:p w14:paraId="5911E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3AF49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10年以上房地产开发经验，具有完整房地产项目工程管理经验，熟悉地方有关工程项目开发及建筑的政策、法律法规、技术标准及规范；</w:t>
            </w:r>
          </w:p>
          <w:p w14:paraId="33E7A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中级职称以上优先;</w:t>
            </w:r>
          </w:p>
          <w:p w14:paraId="54AA5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态度端正，乐观开朗，具有较强的沟通能力、组织协调能力与承压能力。</w:t>
            </w:r>
          </w:p>
        </w:tc>
      </w:tr>
      <w:tr w14:paraId="52F9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49B221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机电工程师</w:t>
            </w:r>
          </w:p>
        </w:tc>
        <w:tc>
          <w:tcPr>
            <w:tcW w:w="884" w:type="dxa"/>
            <w:noWrap w:val="0"/>
            <w:vAlign w:val="center"/>
          </w:tcPr>
          <w:p w14:paraId="20C6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63D236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4E0CF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给水排水工程、土木工程、电气工程、机电一体化等相关专业</w:t>
            </w:r>
          </w:p>
        </w:tc>
        <w:tc>
          <w:tcPr>
            <w:tcW w:w="1433" w:type="dxa"/>
            <w:noWrap w:val="0"/>
            <w:vAlign w:val="center"/>
          </w:tcPr>
          <w:p w14:paraId="2B985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5年以上房地产开发经验，具有完整房地产项目经验</w:t>
            </w:r>
          </w:p>
        </w:tc>
        <w:tc>
          <w:tcPr>
            <w:tcW w:w="3976" w:type="dxa"/>
            <w:noWrap w:val="0"/>
            <w:vAlign w:val="center"/>
          </w:tcPr>
          <w:p w14:paraId="3CA5D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5B07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5年以上房地产开发经验，具有完整房地产项目经验，熟悉CAD、常用办公软件、熟悉机电相关规范及图集；</w:t>
            </w:r>
          </w:p>
          <w:p w14:paraId="66BE9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持有相关职业资格证书、中级职称以上优先;</w:t>
            </w:r>
          </w:p>
          <w:p w14:paraId="770B7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态度端正，乐观开朗，具有较强的沟通能力、组织协调能力与承压能力。</w:t>
            </w:r>
          </w:p>
        </w:tc>
      </w:tr>
      <w:tr w14:paraId="601C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4F8B3FE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装修工程师</w:t>
            </w:r>
          </w:p>
        </w:tc>
        <w:tc>
          <w:tcPr>
            <w:tcW w:w="884" w:type="dxa"/>
            <w:noWrap w:val="0"/>
            <w:vAlign w:val="center"/>
          </w:tcPr>
          <w:p w14:paraId="623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637D30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35A7B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室内设计、土木工程等相关专业背景</w:t>
            </w:r>
          </w:p>
        </w:tc>
        <w:tc>
          <w:tcPr>
            <w:tcW w:w="1433" w:type="dxa"/>
            <w:noWrap w:val="0"/>
            <w:vAlign w:val="center"/>
          </w:tcPr>
          <w:p w14:paraId="6CBF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年以上装修行业相关工作经验，其中至少 5 年以上现场施工管理经验</w:t>
            </w:r>
          </w:p>
        </w:tc>
        <w:tc>
          <w:tcPr>
            <w:tcW w:w="3976" w:type="dxa"/>
            <w:noWrap w:val="0"/>
            <w:vAlign w:val="center"/>
          </w:tcPr>
          <w:p w14:paraId="25B64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21C1F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年以上装修行业相关工作经验，其中至少 5 年以上现场施工管理经验；</w:t>
            </w:r>
          </w:p>
          <w:p w14:paraId="2EFA6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有批量住宅精装修项目管理经验，熟悉批量精装修工程的成本控制、进度管理、质量把控及安全文明施工；</w:t>
            </w:r>
          </w:p>
          <w:p w14:paraId="77BE9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熟悉装修工程相关规范标准、施工定额及工艺流程，能独立编制项目建设计划。</w:t>
            </w:r>
          </w:p>
          <w:p w14:paraId="1830D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持有中级及以上职称优先、持有建造师证书优先。</w:t>
            </w:r>
          </w:p>
        </w:tc>
      </w:tr>
      <w:tr w14:paraId="6945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74C62AD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装修设计岗</w:t>
            </w:r>
          </w:p>
        </w:tc>
        <w:tc>
          <w:tcPr>
            <w:tcW w:w="884" w:type="dxa"/>
            <w:noWrap w:val="0"/>
            <w:vAlign w:val="center"/>
          </w:tcPr>
          <w:p w14:paraId="40DC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3404B5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61B57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9FAFB"/>
              </w:rPr>
              <w:t>艺术设计相关专业</w:t>
            </w:r>
          </w:p>
        </w:tc>
        <w:tc>
          <w:tcPr>
            <w:tcW w:w="1433" w:type="dxa"/>
            <w:noWrap w:val="0"/>
            <w:vAlign w:val="center"/>
          </w:tcPr>
          <w:p w14:paraId="7F5AE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 10年及以上精装设计相关工作经验，拥有房地产开发企业（甲方）及设计 / 施工单位（乙方）双重工作经历者优先</w:t>
            </w:r>
          </w:p>
        </w:tc>
        <w:tc>
          <w:tcPr>
            <w:tcW w:w="3976" w:type="dxa"/>
            <w:noWrap w:val="0"/>
            <w:vAlign w:val="center"/>
          </w:tcPr>
          <w:p w14:paraId="38B5AD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5285D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 10年及以上精装设计相关工作经验，拥有房地产开发企业（甲方）及设计 / 施工单位（乙方）双重工作经历者优先；</w:t>
            </w:r>
          </w:p>
          <w:p w14:paraId="1ADDC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熟悉精装设计从方案构思、深化设计到施工落地的全流程，包括材料选型、成本把控、现场施工管理等环节；</w:t>
            </w:r>
          </w:p>
          <w:p w14:paraId="05F4F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有住宅、商业、酒店等多类型项目精装设计经验，参与过售楼处、样板房、公共区域、批量精装等项目的设计与管理工作。</w:t>
            </w:r>
          </w:p>
        </w:tc>
      </w:tr>
      <w:tr w14:paraId="4800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049C428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机电设计岗</w:t>
            </w:r>
          </w:p>
        </w:tc>
        <w:tc>
          <w:tcPr>
            <w:tcW w:w="884" w:type="dxa"/>
            <w:noWrap w:val="0"/>
            <w:vAlign w:val="center"/>
          </w:tcPr>
          <w:p w14:paraId="1AAA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428505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066CC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给排水科学与工程、机电工程、建筑电气与智能化等相关工科专业</w:t>
            </w:r>
          </w:p>
        </w:tc>
        <w:tc>
          <w:tcPr>
            <w:tcW w:w="1433" w:type="dxa"/>
            <w:noWrap w:val="0"/>
            <w:vAlign w:val="center"/>
          </w:tcPr>
          <w:p w14:paraId="3D59E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年以上机电设计及管理相关工作经验</w:t>
            </w:r>
          </w:p>
        </w:tc>
        <w:tc>
          <w:tcPr>
            <w:tcW w:w="3976" w:type="dxa"/>
            <w:noWrap w:val="0"/>
            <w:vAlign w:val="center"/>
          </w:tcPr>
          <w:p w14:paraId="7CDBD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27D50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年以上机电设计及管理相关工作经验；</w:t>
            </w:r>
          </w:p>
          <w:p w14:paraId="6BE58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具备丰富的各类项目（如住宅、商业综合体、SOHO、酒店、老年地产、旅游度假产品等）机电设计及管理经验；</w:t>
            </w:r>
          </w:p>
          <w:p w14:paraId="324655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精通机电专业相关设计规范、施工工艺及验收标准，能够独立完成施工图审查、成本优化等工作；</w:t>
            </w:r>
          </w:p>
          <w:p w14:paraId="37479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熟悉各类机电系统（如给排水系统、消防系统、电气系统、暖通系统等）的设计与运行，具备解决复杂技术问题的能力。</w:t>
            </w:r>
          </w:p>
        </w:tc>
      </w:tr>
      <w:tr w14:paraId="457C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4245405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运营管理岗</w:t>
            </w:r>
          </w:p>
        </w:tc>
        <w:tc>
          <w:tcPr>
            <w:tcW w:w="884" w:type="dxa"/>
            <w:noWrap w:val="0"/>
            <w:vAlign w:val="center"/>
          </w:tcPr>
          <w:p w14:paraId="4790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36853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4BF9A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土木工程、工程管理等相关专业</w:t>
            </w:r>
          </w:p>
        </w:tc>
        <w:tc>
          <w:tcPr>
            <w:tcW w:w="1433" w:type="dxa"/>
            <w:noWrap w:val="0"/>
            <w:vAlign w:val="center"/>
          </w:tcPr>
          <w:p w14:paraId="69559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年以上营销运营相关工作经验</w:t>
            </w:r>
          </w:p>
        </w:tc>
        <w:tc>
          <w:tcPr>
            <w:tcW w:w="3976" w:type="dxa"/>
            <w:noWrap w:val="0"/>
            <w:vAlign w:val="center"/>
          </w:tcPr>
          <w:p w14:paraId="3A578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4746B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年以上营销运营相关工作经验；</w:t>
            </w:r>
          </w:p>
          <w:p w14:paraId="6FACF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具备项目全流程运营经验、具备较强的市场分析、产品定位及策略制定能力；</w:t>
            </w:r>
          </w:p>
          <w:p w14:paraId="6FB9D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具备优秀的数据分析能力，能够通过数据发现问题、提出优化方案并推动解决；</w:t>
            </w:r>
          </w:p>
          <w:p w14:paraId="73127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熟练掌握运营管理工具和方法，能够建立和完善运营管理体系。</w:t>
            </w:r>
          </w:p>
        </w:tc>
      </w:tr>
      <w:tr w14:paraId="048B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13AD0D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销售管理岗</w:t>
            </w:r>
          </w:p>
        </w:tc>
        <w:tc>
          <w:tcPr>
            <w:tcW w:w="884" w:type="dxa"/>
            <w:noWrap w:val="0"/>
            <w:vAlign w:val="center"/>
          </w:tcPr>
          <w:p w14:paraId="2892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2ED91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4D12A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 w14:paraId="23A42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年以上房地产行业销售管理相关工作经验</w:t>
            </w:r>
          </w:p>
        </w:tc>
        <w:tc>
          <w:tcPr>
            <w:tcW w:w="3976" w:type="dxa"/>
            <w:noWrap w:val="0"/>
            <w:vAlign w:val="center"/>
          </w:tcPr>
          <w:p w14:paraId="69FCD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本科及以上学历、45周岁以下;</w:t>
            </w:r>
          </w:p>
          <w:p w14:paraId="1DD2F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具有 10 年以上房地产行业销售管理相关工作经验；</w:t>
            </w:r>
          </w:p>
          <w:p w14:paraId="6DB03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具备丰富的多岗位工作经验，包括项目售后、策划、城市公司综管、区域或集团销管统筹等，熟悉房地产项目全流程销售管理业务优先。</w:t>
            </w:r>
          </w:p>
          <w:p w14:paraId="45787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精通房地产销售管理流程、制度规范及行业政策，具备较强的销售体系搭建、流程优化及内控管理能力。</w:t>
            </w:r>
          </w:p>
          <w:p w14:paraId="5E852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擅长销售数据统计分析、业绩指标拆解与跟踪，能够有效推动回款催收等核心业务。</w:t>
            </w:r>
          </w:p>
        </w:tc>
      </w:tr>
      <w:tr w14:paraId="3827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6A00A26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策划岗</w:t>
            </w:r>
          </w:p>
        </w:tc>
        <w:tc>
          <w:tcPr>
            <w:tcW w:w="884" w:type="dxa"/>
            <w:noWrap w:val="0"/>
            <w:vAlign w:val="center"/>
          </w:tcPr>
          <w:p w14:paraId="1BEB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455F93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56E8B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工商管理、市场营销、广告学、房地产开发与管理等相关专业</w:t>
            </w:r>
          </w:p>
        </w:tc>
        <w:tc>
          <w:tcPr>
            <w:tcW w:w="1433" w:type="dxa"/>
            <w:noWrap w:val="0"/>
            <w:vAlign w:val="center"/>
          </w:tcPr>
          <w:p w14:paraId="33911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具备5 年及以上策划工作经验，其中至少 3 年以上房地产行业策划工作经历</w:t>
            </w:r>
          </w:p>
        </w:tc>
        <w:tc>
          <w:tcPr>
            <w:tcW w:w="3976" w:type="dxa"/>
            <w:noWrap w:val="0"/>
            <w:vAlign w:val="center"/>
          </w:tcPr>
          <w:p w14:paraId="2A01A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1、本科及以上学历，40周岁以下。</w:t>
            </w:r>
          </w:p>
          <w:p w14:paraId="430AC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2、具备5年及以上策划工作经验，其中至少 3 年以上房地产行业策划工作经历。</w:t>
            </w:r>
          </w:p>
          <w:p w14:paraId="1D10B9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3、有完整的房地产项目策划经验，包括前期市场调研、竞品分析、项目定位方案撰写、营销价值体系搭建等。</w:t>
            </w:r>
          </w:p>
          <w:p w14:paraId="480DE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4、有房地产新业务调研与搭建经验，能独立出具调研报告、编制操作流程并推动系统开发。</w:t>
            </w:r>
          </w:p>
        </w:tc>
      </w:tr>
      <w:tr w14:paraId="70A1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03CDBFA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运营岗</w:t>
            </w:r>
          </w:p>
        </w:tc>
        <w:tc>
          <w:tcPr>
            <w:tcW w:w="884" w:type="dxa"/>
            <w:noWrap w:val="0"/>
            <w:vAlign w:val="center"/>
          </w:tcPr>
          <w:p w14:paraId="6C2B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3DCB59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41582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 w14:paraId="74CC3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3 年及以上房地产企业运营相关工作经验</w:t>
            </w:r>
          </w:p>
        </w:tc>
        <w:tc>
          <w:tcPr>
            <w:tcW w:w="3976" w:type="dxa"/>
            <w:noWrap w:val="0"/>
            <w:vAlign w:val="center"/>
          </w:tcPr>
          <w:p w14:paraId="0C076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本科及以上学历、35周岁以下;</w:t>
            </w:r>
          </w:p>
          <w:p w14:paraId="1480B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3 年及以上房地产企业运营相关工作经验；</w:t>
            </w:r>
          </w:p>
          <w:p w14:paraId="3B0C4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了解房地产相关政策法规及工作流程；了解房地产企业全过程业务运作流程体系；良好的沟通及文字表达能力，擅用PPT；</w:t>
            </w:r>
          </w:p>
          <w:p w14:paraId="11C31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过往有跨业务协作、项目全流程跟进经验，能独立推动小型运营项目落地。</w:t>
            </w:r>
          </w:p>
        </w:tc>
      </w:tr>
    </w:tbl>
    <w:p w14:paraId="24FA0B62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68F6CD1F">
      <w:pPr>
        <w:numPr>
          <w:ilvl w:val="0"/>
          <w:numId w:val="0"/>
        </w:numPr>
        <w:ind w:firstLine="560" w:firstLineChars="200"/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488EB90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A8A827B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185C3F6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39839BEA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23844D90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1468C727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101FBBA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6D4BFC11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182207E8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28211750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6C21DD7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0607901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2F1266F6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1148FCE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BAB2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vertAlign w:val="baseline"/>
          <w:lang w:val="en-US" w:eastAsia="zh-CN"/>
        </w:rPr>
      </w:pPr>
    </w:p>
    <w:p w14:paraId="52470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vertAlign w:val="baseline"/>
          <w:lang w:val="en-US" w:eastAsia="zh-CN"/>
        </w:rPr>
      </w:pPr>
    </w:p>
    <w:p w14:paraId="0F4D213E">
      <w:pPr>
        <w:pStyle w:val="2"/>
        <w:rPr>
          <w:rFonts w:hint="eastAsia"/>
          <w:sz w:val="20"/>
          <w:szCs w:val="22"/>
          <w:lang w:eastAsia="zh-CN"/>
        </w:rPr>
      </w:pPr>
    </w:p>
    <w:p w14:paraId="0A1BCAC7">
      <w:pPr>
        <w:pStyle w:val="2"/>
        <w:rPr>
          <w:rFonts w:hint="eastAsia"/>
          <w:sz w:val="20"/>
          <w:szCs w:val="22"/>
          <w:lang w:eastAsia="zh-CN"/>
        </w:rPr>
      </w:pPr>
    </w:p>
    <w:p w14:paraId="6480DFC2">
      <w:pPr>
        <w:pStyle w:val="2"/>
        <w:rPr>
          <w:rFonts w:hint="eastAsia"/>
          <w:sz w:val="20"/>
          <w:szCs w:val="22"/>
          <w:lang w:eastAsia="zh-CN"/>
        </w:rPr>
      </w:pPr>
    </w:p>
    <w:p w14:paraId="77F60236">
      <w:pPr>
        <w:pStyle w:val="2"/>
        <w:rPr>
          <w:rFonts w:hint="eastAsia"/>
          <w:sz w:val="20"/>
          <w:szCs w:val="22"/>
          <w:lang w:eastAsia="zh-CN"/>
        </w:rPr>
      </w:pPr>
    </w:p>
    <w:p w14:paraId="274F5CFA">
      <w:pPr>
        <w:pStyle w:val="2"/>
        <w:rPr>
          <w:rFonts w:hint="eastAsia"/>
          <w:sz w:val="20"/>
          <w:szCs w:val="22"/>
          <w:lang w:eastAsia="zh-CN"/>
        </w:rPr>
      </w:pPr>
    </w:p>
    <w:p w14:paraId="646C729F">
      <w:pPr>
        <w:pStyle w:val="2"/>
        <w:rPr>
          <w:rFonts w:hint="eastAsia"/>
          <w:sz w:val="20"/>
          <w:szCs w:val="22"/>
          <w:lang w:eastAsia="zh-CN"/>
        </w:rPr>
      </w:pPr>
    </w:p>
    <w:p w14:paraId="4C99FBE2">
      <w:pPr>
        <w:jc w:val="both"/>
        <w:rPr>
          <w:rFonts w:hint="eastAsia"/>
          <w:sz w:val="20"/>
          <w:szCs w:val="22"/>
          <w:lang w:eastAsia="zh-CN"/>
        </w:rPr>
      </w:pPr>
    </w:p>
    <w:p w14:paraId="4B5ED234">
      <w:pPr>
        <w:jc w:val="both"/>
        <w:rPr>
          <w:rFonts w:hint="eastAsia"/>
          <w:sz w:val="20"/>
          <w:szCs w:val="22"/>
          <w:lang w:eastAsia="zh-CN"/>
        </w:rPr>
      </w:pPr>
    </w:p>
    <w:p w14:paraId="39041847">
      <w:pPr>
        <w:jc w:val="both"/>
        <w:rPr>
          <w:rFonts w:hint="eastAsia"/>
          <w:sz w:val="20"/>
          <w:szCs w:val="22"/>
          <w:lang w:eastAsia="zh-CN"/>
        </w:rPr>
      </w:pPr>
    </w:p>
    <w:p w14:paraId="7816D26D">
      <w:pPr>
        <w:jc w:val="both"/>
        <w:rPr>
          <w:rFonts w:hint="eastAsia"/>
          <w:sz w:val="20"/>
          <w:szCs w:val="2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26B9C">
    <w:pPr>
      <w:pStyle w:val="5"/>
      <w:framePr w:wrap="around" w:vAnchor="text" w:hAnchor="margin" w:xAlign="right" w:y="1"/>
      <w:ind w:right="360"/>
      <w:rPr>
        <w:rStyle w:val="11"/>
      </w:rPr>
    </w:pPr>
  </w:p>
  <w:p w14:paraId="774D93F8"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E745E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35DE80B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6C2F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92854"/>
    <w:multiLevelType w:val="singleLevel"/>
    <w:tmpl w:val="B9592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61D4AA"/>
    <w:multiLevelType w:val="singleLevel"/>
    <w:tmpl w:val="D061D4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537FFF"/>
    <w:multiLevelType w:val="singleLevel"/>
    <w:tmpl w:val="05537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6366C4"/>
    <w:multiLevelType w:val="singleLevel"/>
    <w:tmpl w:val="106366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2398C4A"/>
    <w:multiLevelType w:val="singleLevel"/>
    <w:tmpl w:val="12398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F99C72"/>
    <w:multiLevelType w:val="singleLevel"/>
    <w:tmpl w:val="27F99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BE1B787"/>
    <w:multiLevelType w:val="singleLevel"/>
    <w:tmpl w:val="3BE1B7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4316C14"/>
    <w:multiLevelType w:val="singleLevel"/>
    <w:tmpl w:val="44316C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NjMGRkMzg4ZDNkNDIxNzMwNmNjMmE5YzI2YWIifQ=="/>
  </w:docVars>
  <w:rsids>
    <w:rsidRoot w:val="00172A27"/>
    <w:rsid w:val="0003128B"/>
    <w:rsid w:val="001949EB"/>
    <w:rsid w:val="002426A5"/>
    <w:rsid w:val="003F3E6B"/>
    <w:rsid w:val="00447836"/>
    <w:rsid w:val="005A01D2"/>
    <w:rsid w:val="005D3A03"/>
    <w:rsid w:val="0085139A"/>
    <w:rsid w:val="008E54DC"/>
    <w:rsid w:val="009024BE"/>
    <w:rsid w:val="00986480"/>
    <w:rsid w:val="00A00BF8"/>
    <w:rsid w:val="00A97A4B"/>
    <w:rsid w:val="00AD7D82"/>
    <w:rsid w:val="00B360DA"/>
    <w:rsid w:val="00B6167D"/>
    <w:rsid w:val="00BF71E0"/>
    <w:rsid w:val="00C953E4"/>
    <w:rsid w:val="00CC1834"/>
    <w:rsid w:val="00D2620F"/>
    <w:rsid w:val="00ED72E8"/>
    <w:rsid w:val="00FB1671"/>
    <w:rsid w:val="01462B4D"/>
    <w:rsid w:val="019E5FDF"/>
    <w:rsid w:val="02AB1E27"/>
    <w:rsid w:val="03AD3899"/>
    <w:rsid w:val="047D2A6E"/>
    <w:rsid w:val="04F52D6D"/>
    <w:rsid w:val="05B32707"/>
    <w:rsid w:val="083D46BF"/>
    <w:rsid w:val="089F4941"/>
    <w:rsid w:val="0A772F74"/>
    <w:rsid w:val="0A9A3071"/>
    <w:rsid w:val="0B0022AF"/>
    <w:rsid w:val="0B5418D1"/>
    <w:rsid w:val="0B893D3D"/>
    <w:rsid w:val="0B92557B"/>
    <w:rsid w:val="0BA2596B"/>
    <w:rsid w:val="0E767999"/>
    <w:rsid w:val="12055484"/>
    <w:rsid w:val="16FE5B07"/>
    <w:rsid w:val="1A1E039C"/>
    <w:rsid w:val="1AFF5FEA"/>
    <w:rsid w:val="1B99223B"/>
    <w:rsid w:val="1D795020"/>
    <w:rsid w:val="1DC06900"/>
    <w:rsid w:val="20731372"/>
    <w:rsid w:val="249F452B"/>
    <w:rsid w:val="273B63D7"/>
    <w:rsid w:val="28875873"/>
    <w:rsid w:val="29421AC0"/>
    <w:rsid w:val="29EC2434"/>
    <w:rsid w:val="2B0D12F0"/>
    <w:rsid w:val="2BC4364C"/>
    <w:rsid w:val="2CF34693"/>
    <w:rsid w:val="2D6C3C0C"/>
    <w:rsid w:val="2DC230D2"/>
    <w:rsid w:val="2E6A5BC3"/>
    <w:rsid w:val="30CB23BA"/>
    <w:rsid w:val="31D52D5B"/>
    <w:rsid w:val="334229C0"/>
    <w:rsid w:val="354A419E"/>
    <w:rsid w:val="368C45F4"/>
    <w:rsid w:val="371E4D14"/>
    <w:rsid w:val="39032F60"/>
    <w:rsid w:val="3A74149A"/>
    <w:rsid w:val="414549E6"/>
    <w:rsid w:val="42334BE8"/>
    <w:rsid w:val="42605AD1"/>
    <w:rsid w:val="43073728"/>
    <w:rsid w:val="434630FB"/>
    <w:rsid w:val="43CB39B3"/>
    <w:rsid w:val="43DE783B"/>
    <w:rsid w:val="469C6CF4"/>
    <w:rsid w:val="49D24CE6"/>
    <w:rsid w:val="49EB5C61"/>
    <w:rsid w:val="4A371088"/>
    <w:rsid w:val="4A79453D"/>
    <w:rsid w:val="4AB57E34"/>
    <w:rsid w:val="4C3A634F"/>
    <w:rsid w:val="4DB90FF0"/>
    <w:rsid w:val="4EA84A9B"/>
    <w:rsid w:val="4F1260E0"/>
    <w:rsid w:val="4F3976BC"/>
    <w:rsid w:val="50551D1B"/>
    <w:rsid w:val="50AC6907"/>
    <w:rsid w:val="513E3679"/>
    <w:rsid w:val="51F7041B"/>
    <w:rsid w:val="55D7464B"/>
    <w:rsid w:val="569D01DE"/>
    <w:rsid w:val="56AF36DD"/>
    <w:rsid w:val="58801F94"/>
    <w:rsid w:val="58DF0866"/>
    <w:rsid w:val="58F60E0F"/>
    <w:rsid w:val="5918471B"/>
    <w:rsid w:val="5A254F9B"/>
    <w:rsid w:val="5ACD60CD"/>
    <w:rsid w:val="5B0847BD"/>
    <w:rsid w:val="5C6629A5"/>
    <w:rsid w:val="5D02058E"/>
    <w:rsid w:val="5E781CA2"/>
    <w:rsid w:val="5F264C87"/>
    <w:rsid w:val="5FBD63CB"/>
    <w:rsid w:val="61200833"/>
    <w:rsid w:val="62832E69"/>
    <w:rsid w:val="63FC7811"/>
    <w:rsid w:val="66917C8B"/>
    <w:rsid w:val="698869F3"/>
    <w:rsid w:val="6C7A74BA"/>
    <w:rsid w:val="6CBA5766"/>
    <w:rsid w:val="6F956688"/>
    <w:rsid w:val="72E82786"/>
    <w:rsid w:val="78DD7D46"/>
    <w:rsid w:val="79E47CD0"/>
    <w:rsid w:val="7A2269A8"/>
    <w:rsid w:val="7A3A386F"/>
    <w:rsid w:val="7A522482"/>
    <w:rsid w:val="7AD4471A"/>
    <w:rsid w:val="7C14214E"/>
    <w:rsid w:val="7C6742B9"/>
    <w:rsid w:val="7CA4339E"/>
    <w:rsid w:val="7E765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720" w:firstLineChars="200"/>
    </w:pPr>
    <w:rPr>
      <w:rFonts w:ascii="Times New Roman" w:hAnsi="Times New Roman" w:eastAsia="楷体_GB2312" w:cs="Times New Roman"/>
      <w:sz w:val="36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3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3511</Words>
  <Characters>3682</Characters>
  <Lines>4</Lines>
  <Paragraphs>1</Paragraphs>
  <TotalTime>9</TotalTime>
  <ScaleCrop>false</ScaleCrop>
  <LinksUpToDate>false</LinksUpToDate>
  <CharactersWithSpaces>3775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2014-09-11T07:28:00Z</dcterms:created>
  <dc:creator>User</dc:creator>
  <cp:lastModifiedBy>李娟</cp:lastModifiedBy>
  <cp:lastPrinted>2025-06-23T09:26:15Z</cp:lastPrinted>
  <dcterms:modified xsi:type="dcterms:W3CDTF">2025-09-26T04:54:30Z</dcterms:modified>
  <dc:title>福州人事人才网信息发布审批表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2959208B9BCD4007AD1362E46E17CD89_13</vt:lpwstr>
  </property>
  <property fmtid="{D5CDD505-2E9C-101B-9397-08002B2CF9AE}" pid="4" name="KSOTemplateDocerSaveRecord">
    <vt:lpwstr>eyJoZGlkIjoiY2E4ZmJjNDYxYWNhMDg5MmFhYTk3NDI1OTFlMzJhNjIiLCJ1c2VySWQiOiI0MDc0OTc4MjcifQ==</vt:lpwstr>
  </property>
</Properties>
</file>