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rPr>
          <w:rFonts w:ascii="黑体" w:hAnsi="黑体" w:eastAsia="黑体"/>
          <w:color w:val="000000" w:themeColor="text1"/>
          <w:spacing w:val="8"/>
          <w:sz w:val="32"/>
          <w:szCs w:val="32"/>
          <w14:textFill>
            <w14:solidFill>
              <w14:schemeClr w14:val="tx1"/>
            </w14:solidFill>
          </w14:textFill>
        </w:rPr>
      </w:pPr>
      <w:r>
        <w:rPr>
          <w:rFonts w:hint="eastAsia" w:ascii="黑体" w:hAnsi="黑体" w:eastAsia="黑体"/>
          <w:color w:val="000000" w:themeColor="text1"/>
          <w:spacing w:val="8"/>
          <w:sz w:val="32"/>
          <w:szCs w:val="32"/>
          <w14:textFill>
            <w14:solidFill>
              <w14:schemeClr w14:val="tx1"/>
            </w14:solidFill>
          </w14:textFill>
        </w:rPr>
        <w:t>附件1</w:t>
      </w:r>
    </w:p>
    <w:p>
      <w:pPr>
        <w:pStyle w:val="2"/>
        <w:shd w:val="clear" w:color="auto" w:fill="FFFFFF"/>
        <w:spacing w:before="0" w:beforeAutospacing="0" w:after="0" w:afterAutospacing="0"/>
        <w:jc w:val="center"/>
        <w:rPr>
          <w:rFonts w:ascii="方正小标宋简体" w:hAnsi="黑体" w:eastAsia="方正小标宋简体"/>
          <w:color w:val="000000" w:themeColor="text1"/>
          <w:spacing w:val="8"/>
          <w:sz w:val="32"/>
          <w:szCs w:val="32"/>
          <w14:textFill>
            <w14:solidFill>
              <w14:schemeClr w14:val="tx1"/>
            </w14:solidFill>
          </w14:textFill>
        </w:rPr>
      </w:pPr>
    </w:p>
    <w:p>
      <w:pPr>
        <w:pStyle w:val="2"/>
        <w:shd w:val="clear" w:color="auto" w:fill="FFFFFF"/>
        <w:spacing w:before="0" w:beforeAutospacing="0" w:after="0" w:afterAutospacing="0"/>
        <w:jc w:val="center"/>
        <w:rPr>
          <w:rFonts w:ascii="方正小标宋简体" w:hAnsi="黑体" w:eastAsia="方正小标宋简体"/>
          <w:color w:val="000000" w:themeColor="text1"/>
          <w:spacing w:val="8"/>
          <w:sz w:val="44"/>
          <w:szCs w:val="44"/>
          <w14:textFill>
            <w14:solidFill>
              <w14:schemeClr w14:val="tx1"/>
            </w14:solidFill>
          </w14:textFill>
        </w:rPr>
      </w:pPr>
      <w:bookmarkStart w:id="2" w:name="_GoBack"/>
      <w:r>
        <w:rPr>
          <w:rFonts w:hint="eastAsia" w:ascii="方正小标宋简体" w:hAnsi="黑体" w:eastAsia="方正小标宋简体"/>
          <w:color w:val="000000" w:themeColor="text1"/>
          <w:spacing w:val="8"/>
          <w:sz w:val="44"/>
          <w:szCs w:val="44"/>
          <w14:textFill>
            <w14:solidFill>
              <w14:schemeClr w14:val="tx1"/>
            </w14:solidFill>
          </w14:textFill>
        </w:rPr>
        <w:t>关于</w:t>
      </w:r>
      <w:r>
        <w:rPr>
          <w:rFonts w:ascii="方正小标宋简体" w:hAnsi="黑体" w:eastAsia="方正小标宋简体"/>
          <w:color w:val="000000" w:themeColor="text1"/>
          <w:spacing w:val="8"/>
          <w:sz w:val="44"/>
          <w:szCs w:val="44"/>
          <w14:textFill>
            <w14:solidFill>
              <w14:schemeClr w14:val="tx1"/>
            </w14:solidFill>
          </w14:textFill>
        </w:rPr>
        <w:t>2021年</w:t>
      </w:r>
      <w:r>
        <w:rPr>
          <w:rFonts w:hint="eastAsia" w:ascii="方正小标宋简体" w:hAnsi="方正粗黑宋简体" w:eastAsia="方正小标宋简体"/>
          <w:bCs/>
          <w:color w:val="000000" w:themeColor="text1"/>
          <w:spacing w:val="8"/>
          <w:sz w:val="44"/>
          <w:szCs w:val="44"/>
          <w14:textFill>
            <w14:solidFill>
              <w14:schemeClr w14:val="tx1"/>
            </w14:solidFill>
          </w14:textFill>
        </w:rPr>
        <w:t>全省职业技能等级统一认定（第二批）</w:t>
      </w:r>
      <w:r>
        <w:rPr>
          <w:rFonts w:hint="eastAsia" w:ascii="方正小标宋简体" w:hAnsi="黑体" w:eastAsia="方正小标宋简体"/>
          <w:color w:val="000000" w:themeColor="text1"/>
          <w:spacing w:val="8"/>
          <w:sz w:val="44"/>
          <w:szCs w:val="44"/>
          <w14:textFill>
            <w14:solidFill>
              <w14:schemeClr w14:val="tx1"/>
            </w14:solidFill>
          </w14:textFill>
        </w:rPr>
        <w:t>远程在线考试实施方案</w:t>
      </w:r>
      <w:bookmarkStart w:id="0" w:name="_Toc24285"/>
    </w:p>
    <w:bookmarkEnd w:id="2"/>
    <w:p>
      <w:pPr>
        <w:pStyle w:val="2"/>
        <w:shd w:val="clear" w:color="auto" w:fill="FFFFFF"/>
        <w:spacing w:before="0" w:beforeAutospacing="0" w:after="0" w:afterAutospacing="0"/>
        <w:rPr>
          <w:rFonts w:ascii="黑体" w:hAnsi="黑体" w:eastAsia="黑体"/>
          <w:color w:val="000000" w:themeColor="text1"/>
          <w:sz w:val="32"/>
          <w:szCs w:val="32"/>
          <w14:textFill>
            <w14:solidFill>
              <w14:schemeClr w14:val="tx1"/>
            </w14:solidFill>
          </w14:textFill>
        </w:rPr>
      </w:pPr>
    </w:p>
    <w:p>
      <w:pPr>
        <w:pStyle w:val="2"/>
        <w:shd w:val="clear" w:color="auto" w:fill="FFFFFF"/>
        <w:spacing w:before="0" w:beforeAutospacing="0" w:after="0" w:afterAutospacing="0"/>
        <w:ind w:firstLine="672" w:firstLineChars="200"/>
        <w:rPr>
          <w:rFonts w:ascii="黑体" w:hAnsi="黑体" w:eastAsia="黑体"/>
          <w:color w:val="000000" w:themeColor="text1"/>
          <w:spacing w:val="8"/>
          <w:sz w:val="32"/>
          <w:szCs w:val="32"/>
          <w14:textFill>
            <w14:solidFill>
              <w14:schemeClr w14:val="tx1"/>
            </w14:solidFill>
          </w14:textFill>
        </w:rPr>
      </w:pPr>
      <w:r>
        <w:rPr>
          <w:rFonts w:hint="eastAsia" w:ascii="黑体" w:hAnsi="黑体" w:eastAsia="黑体"/>
          <w:color w:val="000000" w:themeColor="text1"/>
          <w:spacing w:val="8"/>
          <w:sz w:val="32"/>
          <w:szCs w:val="32"/>
          <w14:textFill>
            <w14:solidFill>
              <w14:schemeClr w14:val="tx1"/>
            </w14:solidFill>
          </w14:textFill>
        </w:rPr>
        <w:t>一、统一认定职业</w:t>
      </w:r>
    </w:p>
    <w:p>
      <w:pPr>
        <w:pStyle w:val="2"/>
        <w:shd w:val="clear" w:color="auto" w:fill="FFFFFF"/>
        <w:spacing w:before="0" w:beforeAutospacing="0" w:after="0" w:afterAutospacing="0"/>
        <w:ind w:firstLine="672" w:firstLineChars="200"/>
        <w:rPr>
          <w:rFonts w:ascii="仿宋" w:hAnsi="仿宋" w:eastAsia="仿宋"/>
          <w:color w:val="000000" w:themeColor="text1"/>
          <w:spacing w:val="8"/>
          <w:sz w:val="32"/>
          <w:szCs w:val="32"/>
          <w14:textFill>
            <w14:solidFill>
              <w14:schemeClr w14:val="tx1"/>
            </w14:solidFill>
          </w14:textFill>
        </w:rPr>
      </w:pPr>
      <w:r>
        <w:rPr>
          <w:rFonts w:hint="eastAsia" w:ascii="仿宋" w:hAnsi="仿宋" w:eastAsia="仿宋"/>
          <w:color w:val="000000" w:themeColor="text1"/>
          <w:spacing w:val="8"/>
          <w:sz w:val="32"/>
          <w:szCs w:val="32"/>
          <w14:textFill>
            <w14:solidFill>
              <w14:schemeClr w14:val="tx1"/>
            </w14:solidFill>
          </w14:textFill>
        </w:rPr>
        <w:t>企业人力资源管理师、劳动关系协调员、公共营养师。</w:t>
      </w:r>
    </w:p>
    <w:p>
      <w:pPr>
        <w:pStyle w:val="2"/>
        <w:shd w:val="clear" w:color="auto" w:fill="FFFFFF"/>
        <w:spacing w:before="0" w:beforeAutospacing="0" w:after="0" w:afterAutospacing="0"/>
        <w:ind w:firstLine="672" w:firstLineChars="200"/>
        <w:rPr>
          <w:rFonts w:ascii="黑体" w:hAnsi="黑体" w:eastAsia="黑体"/>
          <w:color w:val="000000" w:themeColor="text1"/>
          <w:spacing w:val="8"/>
          <w:sz w:val="32"/>
          <w:szCs w:val="32"/>
          <w14:textFill>
            <w14:solidFill>
              <w14:schemeClr w14:val="tx1"/>
            </w14:solidFill>
          </w14:textFill>
        </w:rPr>
      </w:pPr>
      <w:r>
        <w:rPr>
          <w:rFonts w:hint="eastAsia" w:ascii="黑体" w:hAnsi="黑体" w:eastAsia="黑体"/>
          <w:color w:val="000000" w:themeColor="text1"/>
          <w:spacing w:val="8"/>
          <w:sz w:val="32"/>
          <w:szCs w:val="32"/>
          <w14:textFill>
            <w14:solidFill>
              <w14:schemeClr w14:val="tx1"/>
            </w14:solidFill>
          </w14:textFill>
        </w:rPr>
        <w:t>二、统一认定时间</w:t>
      </w:r>
    </w:p>
    <w:p>
      <w:pPr>
        <w:pStyle w:val="2"/>
        <w:shd w:val="clear" w:color="auto" w:fill="FFFFFF"/>
        <w:spacing w:before="0" w:beforeAutospacing="0" w:after="0" w:afterAutospacing="0"/>
        <w:ind w:firstLine="672" w:firstLineChars="200"/>
        <w:rPr>
          <w:rFonts w:ascii="仿宋" w:hAnsi="仿宋" w:eastAsia="仿宋"/>
          <w:color w:val="000000" w:themeColor="text1"/>
          <w:spacing w:val="8"/>
          <w:sz w:val="32"/>
          <w:szCs w:val="32"/>
          <w14:textFill>
            <w14:solidFill>
              <w14:schemeClr w14:val="tx1"/>
            </w14:solidFill>
          </w14:textFill>
        </w:rPr>
      </w:pPr>
      <w:r>
        <w:rPr>
          <w:rFonts w:hint="eastAsia" w:ascii="仿宋" w:hAnsi="仿宋" w:eastAsia="仿宋"/>
          <w:color w:val="000000" w:themeColor="text1"/>
          <w:spacing w:val="8"/>
          <w:sz w:val="32"/>
          <w:szCs w:val="32"/>
          <w14:textFill>
            <w14:solidFill>
              <w14:schemeClr w14:val="tx1"/>
            </w14:solidFill>
          </w14:textFill>
        </w:rPr>
        <w:t>2021年8月22日（具体时间安排见附件2）</w:t>
      </w:r>
    </w:p>
    <w:p>
      <w:pPr>
        <w:pStyle w:val="2"/>
        <w:shd w:val="clear" w:color="auto" w:fill="FFFFFF"/>
        <w:spacing w:before="0" w:beforeAutospacing="0" w:after="0" w:afterAutospacing="0"/>
        <w:ind w:firstLine="672" w:firstLineChars="200"/>
        <w:rPr>
          <w:rFonts w:ascii="黑体" w:hAnsi="黑体" w:eastAsia="黑体"/>
          <w:color w:val="000000" w:themeColor="text1"/>
          <w:spacing w:val="8"/>
          <w:sz w:val="32"/>
          <w:szCs w:val="32"/>
          <w14:textFill>
            <w14:solidFill>
              <w14:schemeClr w14:val="tx1"/>
            </w14:solidFill>
          </w14:textFill>
        </w:rPr>
      </w:pPr>
      <w:r>
        <w:rPr>
          <w:rFonts w:hint="eastAsia" w:ascii="黑体" w:hAnsi="黑体" w:eastAsia="黑体"/>
          <w:color w:val="000000" w:themeColor="text1"/>
          <w:spacing w:val="8"/>
          <w:sz w:val="32"/>
          <w:szCs w:val="32"/>
          <w14:textFill>
            <w14:solidFill>
              <w14:schemeClr w14:val="tx1"/>
            </w14:solidFill>
          </w14:textFill>
        </w:rPr>
        <w:t>三、统一认定方式</w:t>
      </w:r>
    </w:p>
    <w:p>
      <w:pPr>
        <w:pStyle w:val="2"/>
        <w:shd w:val="clear" w:color="auto" w:fill="FFFFFF"/>
        <w:spacing w:before="0" w:beforeAutospacing="0" w:after="0" w:afterAutospacing="0"/>
        <w:ind w:firstLine="672" w:firstLineChars="200"/>
        <w:rPr>
          <w:rFonts w:ascii="仿宋" w:hAnsi="仿宋" w:eastAsia="仿宋"/>
          <w:color w:val="000000" w:themeColor="text1"/>
          <w:spacing w:val="8"/>
          <w:sz w:val="32"/>
          <w:szCs w:val="32"/>
          <w14:textFill>
            <w14:solidFill>
              <w14:schemeClr w14:val="tx1"/>
            </w14:solidFill>
          </w14:textFill>
        </w:rPr>
      </w:pPr>
      <w:r>
        <w:rPr>
          <w:rFonts w:hint="eastAsia" w:ascii="仿宋" w:hAnsi="仿宋" w:eastAsia="仿宋"/>
          <w:color w:val="000000" w:themeColor="text1"/>
          <w:spacing w:val="8"/>
          <w:sz w:val="32"/>
          <w:szCs w:val="32"/>
          <w14:textFill>
            <w14:solidFill>
              <w14:schemeClr w14:val="tx1"/>
            </w14:solidFill>
          </w14:textFill>
        </w:rPr>
        <w:t>采用远程在线认定考试，监考人员集中远程监考。</w:t>
      </w:r>
    </w:p>
    <w:p>
      <w:pPr>
        <w:pStyle w:val="2"/>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四、远程在线认定</w:t>
      </w:r>
      <w:bookmarkEnd w:id="0"/>
      <w:r>
        <w:rPr>
          <w:rFonts w:hint="eastAsia" w:ascii="黑体" w:hAnsi="黑体" w:eastAsia="黑体"/>
          <w:color w:val="000000" w:themeColor="text1"/>
          <w:sz w:val="32"/>
          <w:szCs w:val="32"/>
          <w14:textFill>
            <w14:solidFill>
              <w14:schemeClr w14:val="tx1"/>
            </w14:solidFill>
          </w14:textFill>
        </w:rPr>
        <w:t>考试及其要求</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远程在线认定考试，考生分散在不同的地点，通过专门在线考试软件系统（以下称为易考客户端），在规定的时间内，考生登录系统进行考试。远程在线认定区别于线下集中考试，考试地点灵活，不局限于固定考场；但需要考生自行保障线上考试所需设备和网络，以免影响参加考试和监控效果。</w:t>
      </w:r>
      <w:bookmarkStart w:id="1" w:name="_Toc17084"/>
    </w:p>
    <w:p>
      <w:pPr>
        <w:pStyle w:val="2"/>
        <w:shd w:val="clear" w:color="auto" w:fill="FFFFFF"/>
        <w:spacing w:before="0" w:beforeAutospacing="0" w:after="0" w:afterAutospacing="0"/>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（一）考试环境</w:t>
      </w:r>
      <w:bookmarkEnd w:id="1"/>
      <w:r>
        <w:rPr>
          <w:rFonts w:hint="eastAsia" w:ascii="楷体" w:hAnsi="楷体" w:eastAsia="楷体"/>
          <w:color w:val="000000" w:themeColor="text1"/>
          <w:sz w:val="32"/>
          <w:szCs w:val="32"/>
          <w14:textFill>
            <w14:solidFill>
              <w14:schemeClr w14:val="tx1"/>
            </w14:solidFill>
          </w14:textFill>
        </w:rPr>
        <w:t>要求</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考生应选择安静、光线充足、独立的空间独自参加考试，不得在公共场所如公共教室、图书馆、咖啡馆、办公室等进行在线考试。考试全过程严格禁止无关人员出入考试场所。</w:t>
      </w:r>
    </w:p>
    <w:p>
      <w:pPr>
        <w:pStyle w:val="2"/>
        <w:shd w:val="clear" w:color="auto" w:fill="FFFFFF"/>
        <w:spacing w:before="0" w:beforeAutospacing="0" w:after="0" w:afterAutospacing="0"/>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（二）考试设备要求</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考生需要提前准备满足以下要求的设备：</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1.带正常上网功能的电脑或笔记本电脑，电脑操作系统要求为</w:t>
      </w:r>
      <w:r>
        <w:rPr>
          <w:rFonts w:ascii="仿宋" w:hAnsi="仿宋" w:eastAsia="仿宋"/>
          <w:color w:val="000000" w:themeColor="text1"/>
          <w:sz w:val="32"/>
          <w:szCs w:val="32"/>
          <w14:textFill>
            <w14:solidFill>
              <w14:schemeClr w14:val="tx1"/>
            </w14:solidFill>
          </w14:textFill>
        </w:rPr>
        <w:t>Windows（推荐Win7、Win10）或Mac OS10.14</w:t>
      </w:r>
      <w:r>
        <w:rPr>
          <w:rFonts w:hint="eastAsia" w:ascii="仿宋" w:hAnsi="仿宋" w:eastAsia="仿宋"/>
          <w:color w:val="000000" w:themeColor="text1"/>
          <w:sz w:val="32"/>
          <w:szCs w:val="32"/>
          <w14:textFill>
            <w14:solidFill>
              <w14:schemeClr w14:val="tx1"/>
            </w14:solidFill>
          </w14:textFill>
        </w:rPr>
        <w:t>以上。</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2.考试用电脑具备可正常工作的摄像设备，内置或外置摄像头均可；考试要求同时启用音频监控，考试设备还需具备可正常工作的音频输入设备。</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3.考试期间将全程使用摄像头，需确保电脑摄像头开启，无遮挡。</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4.如用笔记本电脑请保持电量充足，需全程使用外接电源。</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5.进入考试系统前应关闭电脑上与考试无关网页和软件，包括安全卫士、电脑管家及各类通讯软件，以免由于被动弹窗导致被系统判定为作弊。</w:t>
      </w:r>
    </w:p>
    <w:p>
      <w:pPr>
        <w:pStyle w:val="2"/>
        <w:shd w:val="clear" w:color="auto" w:fill="FFFFFF"/>
        <w:spacing w:before="0" w:beforeAutospacing="0" w:after="0" w:afterAutospacing="0"/>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（三）考试网络设备要求</w:t>
      </w:r>
    </w:p>
    <w:p>
      <w:pPr>
        <w:pStyle w:val="2"/>
        <w:shd w:val="clear" w:color="auto" w:fill="FFFFFF"/>
        <w:spacing w:before="0" w:beforeAutospacing="0" w:after="0" w:afterAutospacing="0"/>
        <w:ind w:firstLine="640" w:firstLineChars="200"/>
        <w:rPr>
          <w:color w:val="000000" w:themeColor="text1"/>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考试场所应有稳定上网的网络条件，支持考试设备和监控设备同时联网，网络带宽不低于</w:t>
      </w:r>
      <w:r>
        <w:rPr>
          <w:rFonts w:ascii="仿宋" w:hAnsi="仿宋" w:eastAsia="仿宋"/>
          <w:color w:val="000000" w:themeColor="text1"/>
          <w:sz w:val="32"/>
          <w:szCs w:val="32"/>
          <w14:textFill>
            <w14:solidFill>
              <w14:schemeClr w14:val="tx1"/>
            </w14:solidFill>
          </w14:textFill>
        </w:rPr>
        <w:t>20Mbps，必须使用带宽50Mbps或以上的独立光纤网络，每位考生网络上传速度不低于2MB/s。</w:t>
      </w:r>
    </w:p>
    <w:p>
      <w:pPr>
        <w:pStyle w:val="2"/>
        <w:shd w:val="clear" w:color="auto" w:fill="FFFFFF"/>
        <w:spacing w:before="0" w:beforeAutospacing="0" w:after="0" w:afterAutospacing="0"/>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（四）考试界面锁定，杜绝违纪</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在线考试采用易考客户端，考生登录准考证号后，即进入强制锁屏状态，除强制重启外无法退出考试系统进行其他操作，有效防止考生通过考试设备进行联网查询或通讯软件进行违规操作。</w:t>
      </w:r>
    </w:p>
    <w:p>
      <w:pPr>
        <w:pStyle w:val="2"/>
        <w:shd w:val="clear" w:color="auto" w:fill="FFFFFF"/>
        <w:spacing w:before="0" w:beforeAutospacing="0" w:after="0" w:afterAutospacing="0"/>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（五）实时视频监控，提高质量保障</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监考系统运用强大的视频、音频分析技术和人工智能算法，为远程监考提供便捷、可靠的监考工具，杜绝在线考试中出现的舞弊行为，为考试的公平公正保驾护航，在考试过程中对考生进行人脸侦测、人体行为、物体识别。</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2.启用第一视角监控，即考试用电脑所具备的监控视角，考试全过程侦测考生情况，并进行不定时抓拍记录，考后考中可查看。</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3.启用第二视角监控，即手机设备登录的监控视角，在另一角度监控考生的考试行为和周边环境。</w:t>
      </w:r>
    </w:p>
    <w:p>
      <w:pPr>
        <w:pStyle w:val="2"/>
        <w:shd w:val="clear" w:color="auto" w:fill="FFFFFF"/>
        <w:spacing w:before="0" w:beforeAutospacing="0" w:after="0" w:afterAutospacing="0"/>
        <w:ind w:firstLine="672" w:firstLineChars="200"/>
        <w:rPr>
          <w:rFonts w:ascii="楷体" w:hAnsi="楷体" w:eastAsia="楷体" w:cs="楷体"/>
          <w:color w:val="000000" w:themeColor="text1"/>
          <w:spacing w:val="8"/>
          <w:sz w:val="32"/>
          <w:szCs w:val="32"/>
          <w14:textFill>
            <w14:solidFill>
              <w14:schemeClr w14:val="tx1"/>
            </w14:solidFill>
          </w14:textFill>
        </w:rPr>
      </w:pPr>
      <w:r>
        <w:rPr>
          <w:rFonts w:hint="eastAsia" w:ascii="楷体" w:hAnsi="楷体" w:eastAsia="楷体" w:cs="楷体"/>
          <w:color w:val="000000" w:themeColor="text1"/>
          <w:spacing w:val="8"/>
          <w:sz w:val="32"/>
          <w:szCs w:val="32"/>
          <w14:textFill>
            <w14:solidFill>
              <w14:schemeClr w14:val="tx1"/>
            </w14:solidFill>
          </w14:textFill>
        </w:rPr>
        <w:t>（六）监考系统与在线监考</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1.监考系统会辅助监考老师自动识别考生的异常行为，例如离座、使用电子设备、面部遮档、画面多于</w:t>
      </w:r>
      <w:r>
        <w:rPr>
          <w:rFonts w:ascii="仿宋" w:hAnsi="仿宋" w:eastAsia="仿宋"/>
          <w:color w:val="000000" w:themeColor="text1"/>
          <w:sz w:val="32"/>
          <w:szCs w:val="32"/>
          <w14:textFill>
            <w14:solidFill>
              <w14:schemeClr w14:val="tx1"/>
            </w14:solidFill>
          </w14:textFill>
        </w:rPr>
        <w:t>1个考生检测等。</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2.监考系统与在线监考老师相互配合，监考老师可随时监控答题情况、视频监控。</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3.监考老师根据监控画面监考考生作答情况，对存在有违纪的考生可利用监考系统</w:t>
      </w:r>
      <w:r>
        <w:rPr>
          <w:rFonts w:hint="eastAsia" w:ascii="仿宋" w:hAnsi="仿宋" w:eastAsia="仿宋"/>
          <w:color w:val="000000" w:themeColor="text1"/>
          <w:sz w:val="32"/>
          <w:szCs w:val="32"/>
          <w14:textFill>
            <w14:solidFill>
              <w14:schemeClr w14:val="tx1"/>
            </w14:solidFill>
          </w14:textFill>
        </w:rPr>
        <w:t>发送弹幕</w:t>
      </w:r>
      <w:r>
        <w:rPr>
          <w:rFonts w:ascii="仿宋" w:hAnsi="仿宋" w:eastAsia="仿宋"/>
          <w:color w:val="000000" w:themeColor="text1"/>
          <w:sz w:val="32"/>
          <w:szCs w:val="32"/>
          <w14:textFill>
            <w14:solidFill>
              <w14:schemeClr w14:val="tx1"/>
            </w14:solidFill>
          </w14:textFill>
        </w:rPr>
        <w:t>进行警告。</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4.监考老师可以利用监考系统对存在考试违纪的考生发起语音对话并告知考生违纪情况。</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5.监考老师对于存在考试违纪</w:t>
      </w:r>
      <w:r>
        <w:rPr>
          <w:rFonts w:hint="eastAsia" w:ascii="仿宋" w:hAnsi="仿宋" w:eastAsia="仿宋"/>
          <w:color w:val="000000" w:themeColor="text1"/>
          <w:sz w:val="32"/>
          <w:szCs w:val="32"/>
          <w14:textFill>
            <w14:solidFill>
              <w14:schemeClr w14:val="tx1"/>
            </w14:solidFill>
          </w14:textFill>
        </w:rPr>
        <w:t>的考生可利用监考系统进行截图保存考生违纪记录。</w:t>
      </w:r>
    </w:p>
    <w:p>
      <w:pPr>
        <w:pStyle w:val="2"/>
        <w:shd w:val="clear" w:color="auto" w:fill="FFFFFF"/>
        <w:spacing w:before="0" w:beforeAutospacing="0" w:after="0" w:afterAutospacing="0"/>
        <w:ind w:firstLine="672" w:firstLineChars="200"/>
        <w:rPr>
          <w:rFonts w:ascii="黑体" w:hAnsi="黑体" w:eastAsia="黑体"/>
          <w:color w:val="000000" w:themeColor="text1"/>
          <w:spacing w:val="8"/>
          <w:sz w:val="32"/>
          <w:szCs w:val="32"/>
          <w14:textFill>
            <w14:solidFill>
              <w14:schemeClr w14:val="tx1"/>
            </w14:solidFill>
          </w14:textFill>
        </w:rPr>
      </w:pPr>
      <w:r>
        <w:rPr>
          <w:rFonts w:hint="eastAsia" w:ascii="黑体" w:hAnsi="黑体" w:eastAsia="黑体"/>
          <w:color w:val="000000" w:themeColor="text1"/>
          <w:spacing w:val="8"/>
          <w:sz w:val="32"/>
          <w:szCs w:val="32"/>
          <w14:textFill>
            <w14:solidFill>
              <w14:schemeClr w14:val="tx1"/>
            </w14:solidFill>
          </w14:textFill>
        </w:rPr>
        <w:t>五、</w:t>
      </w:r>
      <w:r>
        <w:rPr>
          <w:rFonts w:hint="eastAsia" w:ascii="黑体" w:hAnsi="黑体" w:eastAsia="黑体" w:cs="楷体"/>
          <w:color w:val="000000" w:themeColor="text1"/>
          <w:sz w:val="32"/>
          <w:szCs w:val="32"/>
          <w14:textFill>
            <w14:solidFill>
              <w14:schemeClr w14:val="tx1"/>
            </w14:solidFill>
          </w14:textFill>
        </w:rPr>
        <w:t>在线考试软件</w:t>
      </w:r>
      <w:r>
        <w:rPr>
          <w:rFonts w:hint="eastAsia" w:ascii="黑体" w:hAnsi="黑体" w:eastAsia="黑体"/>
          <w:color w:val="000000" w:themeColor="text1"/>
          <w:spacing w:val="8"/>
          <w:sz w:val="32"/>
          <w:szCs w:val="32"/>
          <w14:textFill>
            <w14:solidFill>
              <w14:schemeClr w14:val="tx1"/>
            </w14:solidFill>
          </w14:textFill>
        </w:rPr>
        <w:t>安装调试与试考安排</w:t>
      </w:r>
    </w:p>
    <w:p>
      <w:pPr>
        <w:pStyle w:val="2"/>
        <w:shd w:val="clear" w:color="auto" w:fill="FFFFFF"/>
        <w:spacing w:before="0" w:beforeAutospacing="0" w:after="0" w:afterAutospacing="0"/>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（一）试考介绍</w:t>
      </w:r>
    </w:p>
    <w:p>
      <w:pPr>
        <w:pStyle w:val="2"/>
        <w:shd w:val="clear" w:color="auto" w:fill="FFFFFF"/>
        <w:spacing w:before="0" w:beforeAutospacing="0" w:after="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试考是提供一场模仿考试环境的测试，供考生熟悉考试操作和调试考试所用设备；试考中的题型与正考相同、试考题目内容等与正考无关。</w:t>
      </w:r>
      <w:r>
        <w:rPr>
          <w:rFonts w:hint="eastAsia" w:ascii="仿宋" w:hAnsi="仿宋" w:eastAsia="仿宋" w:cs="仿宋"/>
          <w:color w:val="000000" w:themeColor="text1"/>
          <w:sz w:val="32"/>
          <w:szCs w:val="32"/>
          <w14:textFill>
            <w14:solidFill>
              <w14:schemeClr w14:val="tx1"/>
            </w14:solidFill>
          </w14:textFill>
        </w:rPr>
        <w:t>试考环节，考生所体验的操作流程与正考一致。</w:t>
      </w:r>
    </w:p>
    <w:p>
      <w:pPr>
        <w:pStyle w:val="2"/>
        <w:shd w:val="clear" w:color="auto" w:fill="FFFFFF"/>
        <w:spacing w:before="0" w:beforeAutospacing="0" w:after="0" w:afterAutospacing="0"/>
        <w:ind w:firstLine="672" w:firstLineChars="200"/>
        <w:rPr>
          <w:rFonts w:ascii="楷体" w:hAnsi="楷体" w:eastAsia="楷体"/>
          <w:color w:val="000000" w:themeColor="text1"/>
          <w:spacing w:val="8"/>
          <w:sz w:val="32"/>
          <w:szCs w:val="32"/>
          <w14:textFill>
            <w14:solidFill>
              <w14:schemeClr w14:val="tx1"/>
            </w14:solidFill>
          </w14:textFill>
        </w:rPr>
      </w:pPr>
      <w:r>
        <w:rPr>
          <w:rFonts w:hint="eastAsia" w:ascii="楷体" w:hAnsi="楷体" w:eastAsia="楷体"/>
          <w:color w:val="000000" w:themeColor="text1"/>
          <w:spacing w:val="8"/>
          <w:sz w:val="32"/>
          <w:szCs w:val="32"/>
          <w14:textFill>
            <w14:solidFill>
              <w14:schemeClr w14:val="tx1"/>
            </w14:solidFill>
          </w14:textFill>
        </w:rPr>
        <w:t>（二）</w:t>
      </w:r>
      <w:r>
        <w:rPr>
          <w:rFonts w:hint="eastAsia" w:ascii="楷体" w:hAnsi="楷体" w:eastAsia="楷体" w:cs="楷体"/>
          <w:color w:val="000000" w:themeColor="text1"/>
          <w:sz w:val="32"/>
          <w:szCs w:val="32"/>
          <w14:textFill>
            <w14:solidFill>
              <w14:schemeClr w14:val="tx1"/>
            </w14:solidFill>
          </w14:textFill>
        </w:rPr>
        <w:t>下载</w:t>
      </w:r>
      <w:r>
        <w:rPr>
          <w:rFonts w:hint="eastAsia" w:ascii="楷体" w:hAnsi="楷体" w:eastAsia="楷体"/>
          <w:color w:val="000000" w:themeColor="text1"/>
          <w:spacing w:val="8"/>
          <w:sz w:val="32"/>
          <w:szCs w:val="32"/>
          <w14:textFill>
            <w14:solidFill>
              <w14:schemeClr w14:val="tx1"/>
            </w14:solidFill>
          </w14:textFill>
        </w:rPr>
        <w:t>安装调试</w:t>
      </w:r>
    </w:p>
    <w:p>
      <w:pPr>
        <w:pStyle w:val="2"/>
        <w:shd w:val="clear" w:color="auto" w:fill="FFFFFF"/>
        <w:spacing w:before="0" w:beforeAutospacing="0" w:after="0" w:afterAutospacing="0"/>
        <w:ind w:firstLine="672"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pacing w:val="8"/>
          <w:sz w:val="32"/>
          <w:szCs w:val="32"/>
          <w14:textFill>
            <w14:solidFill>
              <w14:schemeClr w14:val="tx1"/>
            </w14:solidFill>
          </w14:textFill>
        </w:rPr>
        <w:t>1.安装调试时间与下载地址。考生</w:t>
      </w:r>
      <w:r>
        <w:rPr>
          <w:rFonts w:hint="eastAsia" w:ascii="仿宋" w:hAnsi="仿宋" w:eastAsia="仿宋"/>
          <w:color w:val="000000" w:themeColor="text1"/>
          <w:spacing w:val="8"/>
          <w:sz w:val="32"/>
          <w:szCs w:val="32"/>
          <w14:textFill>
            <w14:solidFill>
              <w14:schemeClr w14:val="tx1"/>
            </w14:solidFill>
          </w14:textFill>
        </w:rPr>
        <w:t>须于</w:t>
      </w:r>
      <w:r>
        <w:rPr>
          <w:rFonts w:ascii="仿宋" w:hAnsi="仿宋" w:eastAsia="仿宋"/>
          <w:color w:val="000000" w:themeColor="text1"/>
          <w:spacing w:val="8"/>
          <w:sz w:val="32"/>
          <w:szCs w:val="32"/>
          <w14:textFill>
            <w14:solidFill>
              <w14:schemeClr w14:val="tx1"/>
            </w14:solidFill>
          </w14:textFill>
        </w:rPr>
        <w:t>8月20日9:00-21:00，根据远程在线认定考试设备要求</w:t>
      </w:r>
      <w:r>
        <w:rPr>
          <w:rFonts w:hint="eastAsia" w:ascii="仿宋" w:hAnsi="仿宋" w:eastAsia="仿宋"/>
          <w:color w:val="000000" w:themeColor="text1"/>
          <w:spacing w:val="8"/>
          <w:sz w:val="32"/>
          <w:szCs w:val="32"/>
          <w14:textFill>
            <w14:solidFill>
              <w14:schemeClr w14:val="tx1"/>
            </w14:solidFill>
          </w14:textFill>
        </w:rPr>
        <w:t>，完成安装调试易考客户端任务。易考客户端下载地址：</w:t>
      </w:r>
      <w:r>
        <w:fldChar w:fldCharType="begin"/>
      </w:r>
      <w:r>
        <w:instrText xml:space="preserve"> HYPERLINK "https://eztest.org/exam/session/148835/client/download/" \t "_blank" </w:instrText>
      </w:r>
      <w:r>
        <w:fldChar w:fldCharType="separate"/>
      </w:r>
      <w:r>
        <w:rPr>
          <w:rStyle w:val="5"/>
          <w:rFonts w:ascii="仿宋" w:hAnsi="仿宋" w:eastAsia="仿宋" w:cs="Segoe UI"/>
          <w:color w:val="000000" w:themeColor="text1"/>
          <w:sz w:val="32"/>
          <w:szCs w:val="32"/>
          <w:u w:val="none"/>
          <w:shd w:val="clear" w:color="auto" w:fill="FFFFFF"/>
          <w14:textFill>
            <w14:solidFill>
              <w14:schemeClr w14:val="tx1"/>
            </w14:solidFill>
          </w14:textFill>
        </w:rPr>
        <w:t>https://eztest.org/exam/session/148835/client/download/</w:t>
      </w:r>
      <w:r>
        <w:rPr>
          <w:rStyle w:val="5"/>
          <w:rFonts w:ascii="仿宋" w:hAnsi="仿宋" w:eastAsia="仿宋" w:cs="Segoe UI"/>
          <w:color w:val="000000" w:themeColor="text1"/>
          <w:sz w:val="32"/>
          <w:szCs w:val="32"/>
          <w:u w:val="none"/>
          <w:shd w:val="clear" w:color="auto" w:fill="FFFFFF"/>
          <w14:textFill>
            <w14:solidFill>
              <w14:schemeClr w14:val="tx1"/>
            </w14:solidFill>
          </w14:textFill>
        </w:rPr>
        <w:fldChar w:fldCharType="end"/>
      </w:r>
    </w:p>
    <w:p>
      <w:pPr>
        <w:pStyle w:val="2"/>
        <w:shd w:val="clear" w:color="auto" w:fill="FFFFFF"/>
        <w:spacing w:before="0" w:beforeAutospacing="0" w:after="0" w:afterAutospacing="0"/>
        <w:ind w:firstLine="672" w:firstLineChars="200"/>
        <w:rPr>
          <w:rFonts w:ascii="仿宋" w:hAnsi="仿宋" w:eastAsia="仿宋"/>
          <w:color w:val="000000" w:themeColor="text1"/>
          <w:spacing w:val="8"/>
          <w:sz w:val="32"/>
          <w:szCs w:val="32"/>
          <w14:textFill>
            <w14:solidFill>
              <w14:schemeClr w14:val="tx1"/>
            </w14:solidFill>
          </w14:textFill>
        </w:rPr>
      </w:pPr>
      <w:r>
        <w:rPr>
          <w:rFonts w:ascii="仿宋" w:hAnsi="仿宋" w:eastAsia="仿宋"/>
          <w:color w:val="000000" w:themeColor="text1"/>
          <w:spacing w:val="8"/>
          <w:sz w:val="32"/>
          <w:szCs w:val="32"/>
          <w14:textFill>
            <w14:solidFill>
              <w14:schemeClr w14:val="tx1"/>
            </w14:solidFill>
          </w14:textFill>
        </w:rPr>
        <w:t>2.调试使用口令。调试口令为148835</w:t>
      </w:r>
      <w:r>
        <w:rPr>
          <w:rFonts w:hint="eastAsia" w:ascii="仿宋" w:hAnsi="仿宋" w:eastAsia="仿宋"/>
          <w:color w:val="000000" w:themeColor="text1"/>
          <w:spacing w:val="8"/>
          <w:sz w:val="32"/>
          <w:szCs w:val="32"/>
          <w14:textFill>
            <w14:solidFill>
              <w14:schemeClr w14:val="tx1"/>
            </w14:solidFill>
          </w14:textFill>
        </w:rPr>
        <w:t>；易考客户端使用考生报名时的证件号码作为准考证号进行登录。</w:t>
      </w:r>
    </w:p>
    <w:p>
      <w:pPr>
        <w:pStyle w:val="2"/>
        <w:shd w:val="clear" w:color="auto" w:fill="FFFFFF"/>
        <w:spacing w:before="0" w:beforeAutospacing="0" w:after="0" w:afterAutospacing="0"/>
        <w:ind w:firstLine="672" w:firstLineChars="200"/>
        <w:rPr>
          <w:rFonts w:ascii="楷体" w:hAnsi="楷体" w:eastAsia="楷体"/>
          <w:color w:val="000000" w:themeColor="text1"/>
          <w:spacing w:val="8"/>
          <w:sz w:val="32"/>
          <w:szCs w:val="32"/>
          <w14:textFill>
            <w14:solidFill>
              <w14:schemeClr w14:val="tx1"/>
            </w14:solidFill>
          </w14:textFill>
        </w:rPr>
      </w:pPr>
      <w:r>
        <w:rPr>
          <w:rFonts w:ascii="仿宋" w:hAnsi="仿宋" w:eastAsia="仿宋"/>
          <w:color w:val="000000" w:themeColor="text1"/>
          <w:spacing w:val="8"/>
          <w:sz w:val="32"/>
          <w:szCs w:val="32"/>
          <w14:textFill>
            <w14:solidFill>
              <w14:schemeClr w14:val="tx1"/>
            </w14:solidFill>
          </w14:textFill>
        </w:rPr>
        <w:t>3.考生在8月20日9:00-21:00可以进行软件下载和安装，并使用考试口令和证件号登录考试系统，确认考试所用摄像设备、音声设备、手机设备等可以正常使用</w:t>
      </w:r>
      <w:r>
        <w:rPr>
          <w:rFonts w:hint="eastAsia" w:ascii="仿宋" w:hAnsi="仿宋" w:eastAsia="仿宋"/>
          <w:color w:val="000000" w:themeColor="text1"/>
          <w:spacing w:val="8"/>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安装调试过程</w:t>
      </w:r>
      <w:r>
        <w:rPr>
          <w:rFonts w:hint="eastAsia" w:ascii="仿宋" w:hAnsi="仿宋" w:eastAsia="仿宋"/>
          <w:color w:val="000000" w:themeColor="text1"/>
          <w:spacing w:val="8"/>
          <w:sz w:val="32"/>
          <w:szCs w:val="32"/>
          <w14:textFill>
            <w14:solidFill>
              <w14:schemeClr w14:val="tx1"/>
            </w14:solidFill>
          </w14:textFill>
        </w:rPr>
        <w:t>如有问题，可咨询界面中的技术支持及时完成调试。</w:t>
      </w:r>
    </w:p>
    <w:p>
      <w:pPr>
        <w:pStyle w:val="2"/>
        <w:shd w:val="clear" w:color="auto" w:fill="FFFFFF"/>
        <w:spacing w:before="0" w:beforeAutospacing="0" w:after="0" w:afterAutospacing="0"/>
        <w:ind w:firstLine="672" w:firstLineChars="200"/>
        <w:rPr>
          <w:rFonts w:ascii="楷体" w:hAnsi="楷体" w:eastAsia="楷体"/>
          <w:color w:val="000000" w:themeColor="text1"/>
          <w:spacing w:val="8"/>
          <w:sz w:val="32"/>
          <w:szCs w:val="32"/>
          <w14:textFill>
            <w14:solidFill>
              <w14:schemeClr w14:val="tx1"/>
            </w14:solidFill>
          </w14:textFill>
        </w:rPr>
      </w:pPr>
      <w:r>
        <w:rPr>
          <w:rFonts w:hint="eastAsia" w:ascii="楷体" w:hAnsi="楷体" w:eastAsia="楷体"/>
          <w:color w:val="000000" w:themeColor="text1"/>
          <w:spacing w:val="8"/>
          <w:sz w:val="32"/>
          <w:szCs w:val="32"/>
          <w14:textFill>
            <w14:solidFill>
              <w14:schemeClr w14:val="tx1"/>
            </w14:solidFill>
          </w14:textFill>
        </w:rPr>
        <w:t>（三）试考安排</w:t>
      </w:r>
    </w:p>
    <w:p>
      <w:pPr>
        <w:pStyle w:val="2"/>
        <w:shd w:val="clear" w:color="auto" w:fill="FFFFFF"/>
        <w:spacing w:before="0" w:beforeAutospacing="0" w:after="0" w:afterAutospacing="0"/>
        <w:ind w:firstLine="672" w:firstLineChars="200"/>
        <w:rPr>
          <w:rFonts w:ascii="仿宋" w:hAnsi="仿宋" w:eastAsia="仿宋"/>
          <w:color w:val="000000" w:themeColor="text1"/>
          <w:spacing w:val="8"/>
          <w:sz w:val="32"/>
          <w:szCs w:val="32"/>
          <w14:textFill>
            <w14:solidFill>
              <w14:schemeClr w14:val="tx1"/>
            </w14:solidFill>
          </w14:textFill>
        </w:rPr>
      </w:pPr>
      <w:r>
        <w:rPr>
          <w:rFonts w:ascii="仿宋" w:hAnsi="仿宋" w:eastAsia="仿宋"/>
          <w:color w:val="000000" w:themeColor="text1"/>
          <w:spacing w:val="8"/>
          <w:sz w:val="32"/>
          <w:szCs w:val="32"/>
          <w14:textFill>
            <w14:solidFill>
              <w14:schemeClr w14:val="tx1"/>
            </w14:solidFill>
          </w14:textFill>
        </w:rPr>
        <w:t>1.试考时间安排</w:t>
      </w:r>
      <w:r>
        <w:rPr>
          <w:rFonts w:hint="eastAsia" w:ascii="仿宋" w:hAnsi="仿宋" w:eastAsia="仿宋"/>
          <w:color w:val="000000" w:themeColor="text1"/>
          <w:spacing w:val="8"/>
          <w:sz w:val="32"/>
          <w:szCs w:val="32"/>
          <w14:textFill>
            <w14:solidFill>
              <w14:schemeClr w14:val="tx1"/>
            </w14:solidFill>
          </w14:textFill>
        </w:rPr>
        <w:t>在</w:t>
      </w:r>
      <w:r>
        <w:rPr>
          <w:rFonts w:ascii="仿宋" w:hAnsi="仿宋" w:eastAsia="仿宋"/>
          <w:color w:val="000000" w:themeColor="text1"/>
          <w:spacing w:val="8"/>
          <w:sz w:val="32"/>
          <w:szCs w:val="32"/>
          <w14:textFill>
            <w14:solidFill>
              <w14:schemeClr w14:val="tx1"/>
            </w14:solidFill>
          </w14:textFill>
        </w:rPr>
        <w:t>8月21日16:00-17:00，所有考生</w:t>
      </w:r>
      <w:r>
        <w:rPr>
          <w:rFonts w:hint="eastAsia" w:ascii="仿宋" w:hAnsi="仿宋" w:eastAsia="仿宋"/>
          <w:color w:val="000000" w:themeColor="text1"/>
          <w:spacing w:val="8"/>
          <w:sz w:val="32"/>
          <w:szCs w:val="32"/>
          <w14:textFill>
            <w14:solidFill>
              <w14:schemeClr w14:val="tx1"/>
            </w14:solidFill>
          </w14:textFill>
        </w:rPr>
        <w:t>均要参加试考。</w:t>
      </w:r>
    </w:p>
    <w:p>
      <w:pPr>
        <w:pStyle w:val="2"/>
        <w:shd w:val="clear" w:color="auto" w:fill="FFFFFF"/>
        <w:spacing w:before="0" w:beforeAutospacing="0" w:after="0" w:afterAutospacing="0"/>
        <w:ind w:firstLine="672" w:firstLineChars="200"/>
        <w:rPr>
          <w:rFonts w:ascii="仿宋" w:hAnsi="仿宋" w:eastAsia="仿宋"/>
          <w:color w:val="000000" w:themeColor="text1"/>
          <w:spacing w:val="8"/>
          <w:sz w:val="32"/>
          <w:szCs w:val="32"/>
          <w14:textFill>
            <w14:solidFill>
              <w14:schemeClr w14:val="tx1"/>
            </w14:solidFill>
          </w14:textFill>
        </w:rPr>
      </w:pPr>
      <w:r>
        <w:rPr>
          <w:rFonts w:ascii="仿宋" w:hAnsi="仿宋" w:eastAsia="仿宋"/>
          <w:color w:val="000000" w:themeColor="text1"/>
          <w:spacing w:val="8"/>
          <w:sz w:val="32"/>
          <w:szCs w:val="32"/>
          <w14:textFill>
            <w14:solidFill>
              <w14:schemeClr w14:val="tx1"/>
            </w14:solidFill>
          </w14:textFill>
        </w:rPr>
        <w:t>2.</w:t>
      </w:r>
      <w:r>
        <w:rPr>
          <w:rFonts w:hint="eastAsia" w:ascii="仿宋" w:hAnsi="仿宋" w:eastAsia="仿宋"/>
          <w:color w:val="000000" w:themeColor="text1"/>
          <w:spacing w:val="8"/>
          <w:sz w:val="32"/>
          <w:szCs w:val="32"/>
          <w14:textFill>
            <w14:solidFill>
              <w14:schemeClr w14:val="tx1"/>
            </w14:solidFill>
          </w14:textFill>
        </w:rPr>
        <w:t>试考口令为</w:t>
      </w:r>
      <w:r>
        <w:rPr>
          <w:rFonts w:ascii="仿宋" w:hAnsi="仿宋" w:eastAsia="仿宋"/>
          <w:color w:val="000000" w:themeColor="text1"/>
          <w:spacing w:val="8"/>
          <w:sz w:val="32"/>
          <w:szCs w:val="32"/>
          <w14:textFill>
            <w14:solidFill>
              <w14:schemeClr w14:val="tx1"/>
            </w14:solidFill>
          </w14:textFill>
        </w:rPr>
        <w:t>148835</w:t>
      </w:r>
      <w:r>
        <w:rPr>
          <w:rFonts w:hint="eastAsia" w:ascii="仿宋" w:hAnsi="仿宋" w:eastAsia="仿宋"/>
          <w:color w:val="000000" w:themeColor="text1"/>
          <w:spacing w:val="8"/>
          <w:sz w:val="32"/>
          <w:szCs w:val="32"/>
          <w14:textFill>
            <w14:solidFill>
              <w14:schemeClr w14:val="tx1"/>
            </w14:solidFill>
          </w14:textFill>
        </w:rPr>
        <w:t>。考生应在</w:t>
      </w:r>
      <w:r>
        <w:rPr>
          <w:rFonts w:ascii="仿宋" w:hAnsi="仿宋" w:eastAsia="仿宋"/>
          <w:color w:val="000000" w:themeColor="text1"/>
          <w:spacing w:val="8"/>
          <w:sz w:val="32"/>
          <w:szCs w:val="32"/>
          <w14:textFill>
            <w14:solidFill>
              <w14:schemeClr w14:val="tx1"/>
            </w14:solidFill>
          </w14:textFill>
        </w:rPr>
        <w:t>8月21日下午16:00准时进行试考，试考将模拟正式考试流程，考生登录考试系统并完成考前拍照、验证以及登录监控等操作。</w:t>
      </w:r>
    </w:p>
    <w:p>
      <w:pPr>
        <w:pStyle w:val="2"/>
        <w:shd w:val="clear" w:color="auto" w:fill="FFFFFF"/>
        <w:spacing w:before="0" w:beforeAutospacing="0" w:after="0" w:afterAutospacing="0"/>
        <w:ind w:firstLine="672"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pacing w:val="8"/>
          <w:sz w:val="32"/>
          <w:szCs w:val="32"/>
          <w14:textFill>
            <w14:solidFill>
              <w14:schemeClr w14:val="tx1"/>
            </w14:solidFill>
          </w14:textFill>
        </w:rPr>
        <w:t>3.试考开始</w:t>
      </w:r>
      <w:r>
        <w:rPr>
          <w:rFonts w:hint="eastAsia" w:ascii="仿宋" w:hAnsi="仿宋" w:eastAsia="仿宋"/>
          <w:color w:val="000000" w:themeColor="text1"/>
          <w:spacing w:val="8"/>
          <w:sz w:val="32"/>
          <w:szCs w:val="32"/>
          <w14:textFill>
            <w14:solidFill>
              <w14:schemeClr w14:val="tx1"/>
            </w14:solidFill>
          </w14:textFill>
        </w:rPr>
        <w:t>3</w:t>
      </w:r>
      <w:r>
        <w:rPr>
          <w:rFonts w:ascii="仿宋" w:hAnsi="仿宋" w:eastAsia="仿宋"/>
          <w:color w:val="000000" w:themeColor="text1"/>
          <w:spacing w:val="8"/>
          <w:sz w:val="32"/>
          <w:szCs w:val="32"/>
          <w14:textFill>
            <w14:solidFill>
              <w14:schemeClr w14:val="tx1"/>
            </w14:solidFill>
          </w14:textFill>
        </w:rPr>
        <w:t>0</w:t>
      </w:r>
      <w:r>
        <w:rPr>
          <w:rFonts w:hint="eastAsia" w:ascii="仿宋" w:hAnsi="仿宋" w:eastAsia="仿宋"/>
          <w:color w:val="000000" w:themeColor="text1"/>
          <w:spacing w:val="8"/>
          <w:sz w:val="32"/>
          <w:szCs w:val="32"/>
          <w14:textFill>
            <w14:solidFill>
              <w14:schemeClr w14:val="tx1"/>
            </w14:solidFill>
          </w14:textFill>
        </w:rPr>
        <w:t>分钟</w:t>
      </w:r>
      <w:r>
        <w:rPr>
          <w:rFonts w:ascii="仿宋" w:hAnsi="仿宋" w:eastAsia="仿宋"/>
          <w:color w:val="000000" w:themeColor="text1"/>
          <w:spacing w:val="8"/>
          <w:sz w:val="32"/>
          <w:szCs w:val="32"/>
          <w14:textFill>
            <w14:solidFill>
              <w14:schemeClr w14:val="tx1"/>
            </w14:solidFill>
          </w14:textFill>
        </w:rPr>
        <w:t>后</w:t>
      </w:r>
      <w:r>
        <w:rPr>
          <w:rFonts w:hint="eastAsia" w:ascii="仿宋" w:hAnsi="仿宋" w:eastAsia="仿宋"/>
          <w:color w:val="000000" w:themeColor="text1"/>
          <w:spacing w:val="8"/>
          <w:sz w:val="32"/>
          <w:szCs w:val="32"/>
          <w14:textFill>
            <w14:solidFill>
              <w14:schemeClr w14:val="tx1"/>
            </w14:solidFill>
          </w14:textFill>
        </w:rPr>
        <w:t>，未进行首次登录的考生将视为迟到，无法参加本场考试。</w:t>
      </w:r>
      <w:r>
        <w:rPr>
          <w:rFonts w:ascii="仿宋" w:hAnsi="仿宋" w:eastAsia="仿宋"/>
          <w:color w:val="000000" w:themeColor="text1"/>
          <w:spacing w:val="8"/>
          <w:sz w:val="32"/>
          <w:szCs w:val="32"/>
          <w14:textFill>
            <w14:solidFill>
              <w14:schemeClr w14:val="tx1"/>
            </w14:solidFill>
          </w14:textFill>
        </w:rPr>
        <w:t>考生至少作答40</w:t>
      </w:r>
      <w:r>
        <w:rPr>
          <w:rFonts w:hint="eastAsia" w:ascii="仿宋" w:hAnsi="仿宋" w:eastAsia="仿宋"/>
          <w:color w:val="000000" w:themeColor="text1"/>
          <w:spacing w:val="8"/>
          <w:sz w:val="32"/>
          <w:szCs w:val="32"/>
          <w14:textFill>
            <w14:solidFill>
              <w14:schemeClr w14:val="tx1"/>
            </w14:solidFill>
          </w14:textFill>
        </w:rPr>
        <w:t>分钟后方可交卷离开。</w:t>
      </w:r>
    </w:p>
    <w:p>
      <w:pPr>
        <w:pStyle w:val="2"/>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六、在线正式认定考试流程介绍</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1.考生登录考试</w:t>
      </w:r>
      <w:r>
        <w:rPr>
          <w:rFonts w:ascii="仿宋" w:hAnsi="仿宋" w:eastAsia="仿宋"/>
          <w:color w:val="000000" w:themeColor="text1"/>
          <w:sz w:val="32"/>
          <w:szCs w:val="32"/>
          <w14:textFill>
            <w14:solidFill>
              <w14:schemeClr w14:val="tx1"/>
            </w14:solidFill>
          </w14:textFill>
        </w:rPr>
        <w:sym w:font="Wingdings" w:char="F0E0"/>
      </w:r>
      <w:r>
        <w:rPr>
          <w:rFonts w:hint="eastAsia" w:ascii="仿宋" w:hAnsi="仿宋" w:eastAsia="仿宋"/>
          <w:color w:val="000000" w:themeColor="text1"/>
          <w:sz w:val="32"/>
          <w:szCs w:val="32"/>
          <w14:textFill>
            <w14:solidFill>
              <w14:schemeClr w14:val="tx1"/>
            </w14:solidFill>
          </w14:textFill>
        </w:rPr>
        <w:t>个人信息确认</w:t>
      </w:r>
      <w:r>
        <w:rPr>
          <w:rFonts w:ascii="仿宋" w:hAnsi="仿宋" w:eastAsia="仿宋"/>
          <w:color w:val="000000" w:themeColor="text1"/>
          <w:sz w:val="32"/>
          <w:szCs w:val="32"/>
          <w14:textFill>
            <w14:solidFill>
              <w14:schemeClr w14:val="tx1"/>
            </w14:solidFill>
          </w14:textFill>
        </w:rPr>
        <w:sym w:font="Wingdings" w:char="F0E0"/>
      </w:r>
      <w:r>
        <w:rPr>
          <w:rFonts w:hint="eastAsia" w:ascii="仿宋" w:hAnsi="仿宋" w:eastAsia="仿宋"/>
          <w:color w:val="000000" w:themeColor="text1"/>
          <w:sz w:val="32"/>
          <w:szCs w:val="32"/>
          <w14:textFill>
            <w14:solidFill>
              <w14:schemeClr w14:val="tx1"/>
            </w14:solidFill>
          </w14:textFill>
        </w:rPr>
        <w:t>签署承诺书</w:t>
      </w:r>
      <w:r>
        <w:rPr>
          <w:rFonts w:ascii="仿宋" w:hAnsi="仿宋" w:eastAsia="仿宋"/>
          <w:color w:val="000000" w:themeColor="text1"/>
          <w:sz w:val="32"/>
          <w:szCs w:val="32"/>
          <w14:textFill>
            <w14:solidFill>
              <w14:schemeClr w14:val="tx1"/>
            </w14:solidFill>
          </w14:textFill>
        </w:rPr>
        <w:sym w:font="Wingdings" w:char="F0E0"/>
      </w:r>
      <w:r>
        <w:rPr>
          <w:rFonts w:hint="eastAsia" w:ascii="仿宋" w:hAnsi="仿宋" w:eastAsia="仿宋"/>
          <w:color w:val="000000" w:themeColor="text1"/>
          <w:sz w:val="32"/>
          <w:szCs w:val="32"/>
          <w14:textFill>
            <w14:solidFill>
              <w14:schemeClr w14:val="tx1"/>
            </w14:solidFill>
          </w14:textFill>
        </w:rPr>
        <w:t>拍照核验</w:t>
      </w:r>
      <w:r>
        <w:rPr>
          <w:rFonts w:ascii="仿宋" w:hAnsi="仿宋" w:eastAsia="仿宋"/>
          <w:color w:val="000000" w:themeColor="text1"/>
          <w:sz w:val="32"/>
          <w:szCs w:val="32"/>
          <w14:textFill>
            <w14:solidFill>
              <w14:schemeClr w14:val="tx1"/>
            </w14:solidFill>
          </w14:textFill>
        </w:rPr>
        <w:sym w:font="Wingdings" w:char="F0E0"/>
      </w:r>
      <w:r>
        <w:rPr>
          <w:rFonts w:hint="eastAsia" w:ascii="仿宋" w:hAnsi="仿宋" w:eastAsia="仿宋"/>
          <w:color w:val="000000" w:themeColor="text1"/>
          <w:sz w:val="32"/>
          <w:szCs w:val="32"/>
          <w14:textFill>
            <w14:solidFill>
              <w14:schemeClr w14:val="tx1"/>
            </w14:solidFill>
          </w14:textFill>
        </w:rPr>
        <w:t>登录鹰眼监控</w:t>
      </w:r>
      <w:r>
        <w:rPr>
          <w:rFonts w:ascii="仿宋" w:hAnsi="仿宋" w:eastAsia="仿宋"/>
          <w:color w:val="000000" w:themeColor="text1"/>
          <w:sz w:val="32"/>
          <w:szCs w:val="32"/>
          <w14:textFill>
            <w14:solidFill>
              <w14:schemeClr w14:val="tx1"/>
            </w14:solidFill>
          </w14:textFill>
        </w:rPr>
        <w:sym w:font="Wingdings" w:char="F0E0"/>
      </w:r>
      <w:r>
        <w:rPr>
          <w:rFonts w:hint="eastAsia" w:ascii="仿宋" w:hAnsi="仿宋" w:eastAsia="仿宋"/>
          <w:color w:val="000000" w:themeColor="text1"/>
          <w:sz w:val="32"/>
          <w:szCs w:val="32"/>
          <w14:textFill>
            <w14:solidFill>
              <w14:schemeClr w14:val="tx1"/>
            </w14:solidFill>
          </w14:textFill>
        </w:rPr>
        <w:t>等待考试开始</w:t>
      </w:r>
      <w:r>
        <w:rPr>
          <w:rFonts w:ascii="仿宋" w:hAnsi="仿宋" w:eastAsia="仿宋"/>
          <w:color w:val="000000" w:themeColor="text1"/>
          <w:sz w:val="32"/>
          <w:szCs w:val="32"/>
          <w14:textFill>
            <w14:solidFill>
              <w14:schemeClr w14:val="tx1"/>
            </w14:solidFill>
          </w14:textFill>
        </w:rPr>
        <w:sym w:font="Wingdings" w:char="F0E0"/>
      </w:r>
      <w:r>
        <w:rPr>
          <w:rFonts w:hint="eastAsia" w:ascii="仿宋" w:hAnsi="仿宋" w:eastAsia="仿宋"/>
          <w:color w:val="000000" w:themeColor="text1"/>
          <w:sz w:val="32"/>
          <w:szCs w:val="32"/>
          <w14:textFill>
            <w14:solidFill>
              <w14:schemeClr w14:val="tx1"/>
            </w14:solidFill>
          </w14:textFill>
        </w:rPr>
        <w:t>开始作答</w:t>
      </w:r>
      <w:r>
        <w:rPr>
          <w:rFonts w:ascii="仿宋" w:hAnsi="仿宋" w:eastAsia="仿宋"/>
          <w:color w:val="000000" w:themeColor="text1"/>
          <w:sz w:val="32"/>
          <w:szCs w:val="32"/>
          <w14:textFill>
            <w14:solidFill>
              <w14:schemeClr w14:val="tx1"/>
            </w14:solidFill>
          </w14:textFill>
        </w:rPr>
        <w:sym w:font="Wingdings" w:char="F0E0"/>
      </w:r>
      <w:r>
        <w:rPr>
          <w:rFonts w:hint="eastAsia" w:ascii="仿宋" w:hAnsi="仿宋" w:eastAsia="仿宋"/>
          <w:color w:val="000000" w:themeColor="text1"/>
          <w:sz w:val="32"/>
          <w:szCs w:val="32"/>
          <w14:textFill>
            <w14:solidFill>
              <w14:schemeClr w14:val="tx1"/>
            </w14:solidFill>
          </w14:textFill>
        </w:rPr>
        <w:t>结束考试。</w:t>
      </w:r>
    </w:p>
    <w:p>
      <w:pPr>
        <w:pStyle w:val="2"/>
        <w:shd w:val="clear" w:color="auto" w:fill="FFFFFF"/>
        <w:spacing w:before="0" w:beforeAutospacing="0" w:after="0" w:afterAutospacing="0"/>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考生使用考试口令和证件号进行登录后，先进行个人信息确认，随后进行同意考试承诺书，拍照完成身份核验。正式考试口令会在8月21日18：00以短信的方式发送给考生，请考生注意查阅短信。如未收到短信通知，可通过界面中的技术支持，提供证件信息进行咨询。</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3.进入考试前，考生需要确认同意考试承诺书后，方可进入考试，如不同意则自动退出。</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4.考试作答完毕，且时间允许的情况下，考生可以主动交卷离开。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25AA8"/>
    <w:rsid w:val="7BF25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2021-08-13T07:10:00Z</dcterms:created>
  <dc:creator>……</dc:creator>
  <cp:lastModifiedBy>……</cp:lastModifiedBy>
  <dcterms:modified xsi:type="dcterms:W3CDTF">2021-08-13T07:10:58Z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E99DF888A77243BC9BAA0186A482EB41</vt:lpwstr>
  </property>
</Properties>
</file>