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93" w:rsidRDefault="00477293" w:rsidP="00477293">
      <w:pPr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cs="黑体"/>
          <w:color w:val="000000" w:themeColor="text1"/>
          <w:sz w:val="32"/>
          <w:szCs w:val="32"/>
        </w:rPr>
        <w:t>3</w:t>
      </w:r>
    </w:p>
    <w:p w:rsidR="00477293" w:rsidRDefault="00477293" w:rsidP="00477293">
      <w:pPr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提交报考材料注意事项</w:t>
      </w:r>
    </w:p>
    <w:p w:rsidR="00477293" w:rsidRDefault="00477293" w:rsidP="00477293">
      <w:pPr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2"/>
          <w:szCs w:val="32"/>
        </w:rPr>
      </w:pPr>
      <w:bookmarkStart w:id="0" w:name="_GoBack"/>
      <w:bookmarkEnd w:id="0"/>
    </w:p>
    <w:p w:rsidR="00477293" w:rsidRDefault="00477293" w:rsidP="0047729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1.补考考生需先从报名平台的</w:t>
      </w:r>
      <w:r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>“补考提取”</w:t>
      </w:r>
      <w:r>
        <w:rPr>
          <w:rFonts w:ascii="仿宋" w:eastAsia="仿宋" w:hAnsi="仿宋" w:cs="仿宋" w:hint="eastAsia"/>
          <w:bCs/>
          <w:sz w:val="32"/>
          <w:szCs w:val="32"/>
        </w:rPr>
        <w:t>栏目</w:t>
      </w:r>
      <w:r>
        <w:rPr>
          <w:rFonts w:ascii="仿宋" w:eastAsia="仿宋" w:hAnsi="仿宋" w:cs="仿宋" w:hint="eastAsia"/>
          <w:sz w:val="32"/>
          <w:szCs w:val="32"/>
        </w:rPr>
        <w:t>提取考生信息，再从</w:t>
      </w:r>
      <w:r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>“我的考生”</w:t>
      </w:r>
      <w:r>
        <w:rPr>
          <w:rFonts w:ascii="仿宋" w:eastAsia="仿宋" w:hAnsi="仿宋" w:cs="仿宋" w:hint="eastAsia"/>
          <w:bCs/>
          <w:sz w:val="32"/>
          <w:szCs w:val="32"/>
        </w:rPr>
        <w:t>栏目</w:t>
      </w:r>
      <w:r>
        <w:rPr>
          <w:rFonts w:ascii="仿宋" w:eastAsia="仿宋" w:hAnsi="仿宋" w:cs="仿宋" w:hint="eastAsia"/>
          <w:sz w:val="32"/>
          <w:szCs w:val="32"/>
        </w:rPr>
        <w:t>查询已提取的考生信息，提取考生信息时，要确认考生成绩是否在文件规定的有效时限内，确认无误后再将考生信息材料补充完整后提交。</w:t>
      </w:r>
    </w:p>
    <w:p w:rsidR="00477293" w:rsidRDefault="00477293" w:rsidP="00477293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2.上传附件的格式请用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u w:val="single"/>
        </w:rPr>
        <w:t>PDF或JPG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，上传附件要清晰。</w:t>
      </w:r>
    </w:p>
    <w:p w:rsidR="00477293" w:rsidRDefault="00477293" w:rsidP="00477293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3.申报表要有考生的照片，要有考生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u w:val="single"/>
        </w:rPr>
        <w:t>手写签名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，申报表中“符合申报职业等级的条件”栏目是必选项，此栏目可以多选；申报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表不得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涂改。</w:t>
      </w:r>
    </w:p>
    <w:p w:rsidR="00477293" w:rsidRDefault="00477293" w:rsidP="00477293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4.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u w:val="single"/>
        </w:rPr>
        <w:t>全日制在校生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的申报表“学习经历”需填在读学校信息，毕业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时间需填预计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毕业时间（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学信网可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查询）；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u w:val="single"/>
        </w:rPr>
        <w:t>全日制专升本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的大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考生需在毕业证编码项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u w:val="single"/>
        </w:rPr>
        <w:t>注明“专升本”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477293" w:rsidRDefault="00477293" w:rsidP="00477293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5.按晋级条件报考的考生，申报表中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u w:val="single"/>
        </w:rPr>
        <w:t>“现已持有何种职业证书”栏目为必填项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，同时需上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传相关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职业证书和网上证书查询结果截图的电子版。</w:t>
      </w:r>
    </w:p>
    <w:p w:rsidR="00477293" w:rsidRDefault="00477293" w:rsidP="00477293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6.上传考生的电子照片是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u w:val="single"/>
        </w:rPr>
        <w:t>一寸白底彩照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（照片要求：参照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居民身份证件照要求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，清晰，亮度够，jpg或</w:t>
      </w:r>
      <w:proofErr w:type="spell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png</w:t>
      </w:r>
      <w:proofErr w:type="spell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、gif格式，每张大小不超过200K，批量上传不超过200M）。</w:t>
      </w:r>
    </w:p>
    <w:p w:rsidR="00477293" w:rsidRDefault="00477293" w:rsidP="00477293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7.上传考生的身份证时请认真审核是否是在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u w:val="single"/>
        </w:rPr>
        <w:t>有效期内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477293" w:rsidRDefault="00477293" w:rsidP="00477293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8.录入的考生姓名需与考生身份证姓名一致。</w:t>
      </w:r>
    </w:p>
    <w:p w:rsidR="00477293" w:rsidRDefault="00477293" w:rsidP="00477293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9.录入的考生职业等级需与考生申报表填写的职业等级一致。</w:t>
      </w:r>
    </w:p>
    <w:p w:rsidR="00477293" w:rsidRDefault="00477293" w:rsidP="00477293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10.境外（含港澳台）的学历，一定要上传教育部的学历认证书。</w:t>
      </w:r>
    </w:p>
    <w:p w:rsidR="00477293" w:rsidRDefault="00477293" w:rsidP="00477293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11.按培训学时条件报考的考生，培训结业证明上传至“申报表”附件栏目。</w:t>
      </w:r>
    </w:p>
    <w:p w:rsidR="00477293" w:rsidRDefault="00477293" w:rsidP="00477293">
      <w:pPr>
        <w:ind w:firstLineChars="200" w:firstLine="643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12.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u w:val="single"/>
        </w:rPr>
        <w:t>报名结束后审核通过的考生信息，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省评价中心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u w:val="single"/>
        </w:rPr>
        <w:t>不再接受删除该考生信息，各报名点单位按照审核通过的认定费在规定时间内完成转账工作。</w:t>
      </w:r>
    </w:p>
    <w:p w:rsidR="00477293" w:rsidRDefault="00477293" w:rsidP="00477293"/>
    <w:p w:rsidR="00B22803" w:rsidRPr="00477293" w:rsidRDefault="00477293"/>
    <w:sectPr w:rsidR="00B22803" w:rsidRPr="00477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93"/>
    <w:rsid w:val="000C0534"/>
    <w:rsid w:val="001A6569"/>
    <w:rsid w:val="0047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F048E-155F-456B-BE2C-28FE7FE2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29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1</cp:revision>
  <dcterms:created xsi:type="dcterms:W3CDTF">2022-08-04T01:25:00Z</dcterms:created>
  <dcterms:modified xsi:type="dcterms:W3CDTF">2022-08-04T01:27:00Z</dcterms:modified>
</cp:coreProperties>
</file>