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b w:val="0"/>
          <w:bCs w:val="0"/>
          <w:color w:val="auto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kern w:val="0"/>
          <w:sz w:val="32"/>
          <w:szCs w:val="32"/>
          <w:u w:val="none" w:color="auto"/>
          <w:lang w:val="en-US" w:eastAsia="zh-CN"/>
        </w:rPr>
        <w:t>附件1</w:t>
      </w:r>
    </w:p>
    <w:p>
      <w:pPr>
        <w:pStyle w:val="5"/>
        <w:widowControl w:val="0"/>
        <w:wordWrap/>
        <w:adjustRightInd/>
        <w:snapToGrid/>
        <w:spacing w:before="0" w:after="0" w:line="640" w:lineRule="exact"/>
        <w:jc w:val="center"/>
        <w:textAlignment w:val="auto"/>
        <w:outlineLvl w:val="1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40"/>
          <w:szCs w:val="40"/>
          <w:shd w:val="clear" w:color="0A0000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40"/>
          <w:szCs w:val="40"/>
          <w:shd w:val="clear" w:color="0A0000" w:fill="FFFFFF"/>
          <w:lang w:val="en-US" w:eastAsia="zh-CN"/>
        </w:rPr>
        <w:t>仙游县城市建设投资有限公司2020年公开招聘工作人员岗位与条件一览表</w:t>
      </w:r>
    </w:p>
    <w:p>
      <w:pPr>
        <w:widowControl w:val="0"/>
        <w:wordWrap/>
        <w:adjustRightInd/>
        <w:snapToGrid/>
        <w:spacing w:line="300" w:lineRule="exact"/>
        <w:jc w:val="center"/>
        <w:textAlignment w:val="auto"/>
        <w:outlineLvl w:val="9"/>
        <w:rPr>
          <w:rFonts w:hint="eastAsia" w:ascii="宋体" w:hAnsi="宋体" w:eastAsia="仿宋_GB2312" w:cs="仿宋_GB2312"/>
          <w:b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0A0000" w:fill="FFFFFF"/>
          <w:lang w:val="en-US" w:eastAsia="zh-CN"/>
        </w:rPr>
      </w:pPr>
    </w:p>
    <w:tbl>
      <w:tblPr>
        <w:tblStyle w:val="6"/>
        <w:tblW w:w="13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729"/>
        <w:gridCol w:w="471"/>
        <w:gridCol w:w="512"/>
        <w:gridCol w:w="725"/>
        <w:gridCol w:w="700"/>
        <w:gridCol w:w="6000"/>
        <w:gridCol w:w="638"/>
        <w:gridCol w:w="615"/>
        <w:gridCol w:w="938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72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47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招考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51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60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63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61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93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考录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5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楷体_GB2312" w:cs="楷体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72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2003</w:t>
            </w:r>
          </w:p>
        </w:tc>
        <w:tc>
          <w:tcPr>
            <w:tcW w:w="4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全日制普通院校</w:t>
            </w:r>
          </w:p>
        </w:tc>
        <w:tc>
          <w:tcPr>
            <w:tcW w:w="7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60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880" w:firstLineChars="40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会计与审计类</w:t>
            </w:r>
          </w:p>
        </w:tc>
        <w:tc>
          <w:tcPr>
            <w:tcW w:w="6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9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县城市建设投资有限公司</w:t>
            </w:r>
          </w:p>
        </w:tc>
        <w:tc>
          <w:tcPr>
            <w:tcW w:w="14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需会计从业资格证或会计初级及以上职称；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两年及以上财务相关工作经验；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能立即胜任本岗位工作要求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3" w:hRule="atLeast"/>
          <w:jc w:val="center"/>
        </w:trPr>
        <w:tc>
          <w:tcPr>
            <w:tcW w:w="6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72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</w:t>
            </w:r>
          </w:p>
        </w:tc>
        <w:tc>
          <w:tcPr>
            <w:tcW w:w="4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全日制普通院校</w:t>
            </w:r>
          </w:p>
        </w:tc>
        <w:tc>
          <w:tcPr>
            <w:tcW w:w="7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60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工程，道路桥梁与渡河工程，给排水科学与工程，建筑与土木工程，建筑与土木工程领域，土木与环境工程，结构工程，市政工程，桥梁与隧道工程，道路与桥梁工程，给（水）排水工程，建筑工程，交通（土建）工程，工业与民用建筑，建筑工程管理，建筑工程技术，建筑工程施工与管理，工业与民用建筑工程，基础工程技术，工程质量监督与管理，建筑工程项目管理，市政工程技术，给排水工程技术，工程管理，建筑技术与工程管理学，道路与桥梁，土木建筑工程，土建设计施工</w:t>
            </w:r>
          </w:p>
        </w:tc>
        <w:tc>
          <w:tcPr>
            <w:tcW w:w="6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9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县城市建设投资有限公司</w:t>
            </w:r>
          </w:p>
        </w:tc>
        <w:tc>
          <w:tcPr>
            <w:tcW w:w="14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3402" w:type="dxa"/>
            <w:gridSpan w:val="11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备注：  （1）年龄35周岁以下指的是1985年11月30日以后出生；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20" w:lineRule="exact"/>
              <w:ind w:firstLine="883" w:firstLineChars="40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（2）各种证书、工作证明、入党时间等截止至2020年11月30日；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20" w:lineRule="exact"/>
              <w:ind w:firstLine="883" w:firstLineChars="400"/>
              <w:jc w:val="left"/>
              <w:textAlignment w:val="auto"/>
              <w:outlineLvl w:val="9"/>
              <w:rPr>
                <w:rFonts w:hint="eastAsia" w:ascii="宋体" w:hAnsi="宋体" w:eastAsia="仿宋_GB2312" w:cs="仿宋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（3）专业类别和专业名称参照《福建省机关事业单位招考专业指导目录（2020年）》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宋体" w:hAnsi="宋体" w:eastAsia="仿宋_GB2312" w:cs="仿宋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color="0A0000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E7976"/>
    <w:rsid w:val="146E3090"/>
    <w:rsid w:val="168545A4"/>
    <w:rsid w:val="1E140E28"/>
    <w:rsid w:val="251A2DFE"/>
    <w:rsid w:val="407453C9"/>
    <w:rsid w:val="4A02112B"/>
    <w:rsid w:val="5A3E61B8"/>
    <w:rsid w:val="6A540B9E"/>
    <w:rsid w:val="77A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2020-11-24T08:56:00Z</dcterms:created>
  <dc:creator>I。</dc:creator>
  <cp:lastModifiedBy>I。</cp:lastModifiedBy>
  <dcterms:modified xsi:type="dcterms:W3CDTF">2020-11-27T03:46:41Z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