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exact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莆田市秀屿区国有资产投资有限公司</w:t>
      </w:r>
    </w:p>
    <w:p>
      <w:pPr>
        <w:pStyle w:val="6"/>
        <w:spacing w:line="480" w:lineRule="exact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2021年度</w:t>
      </w:r>
      <w:r>
        <w:rPr>
          <w:rFonts w:hint="eastAsia" w:eastAsia="黑体"/>
          <w:b/>
          <w:sz w:val="48"/>
          <w:szCs w:val="48"/>
          <w:lang w:eastAsia="zh-CN"/>
        </w:rPr>
        <w:t>公开招聘</w:t>
      </w:r>
      <w:r>
        <w:rPr>
          <w:rFonts w:eastAsia="黑体"/>
          <w:b/>
          <w:sz w:val="48"/>
          <w:szCs w:val="48"/>
        </w:rPr>
        <w:t>报名表</w:t>
      </w:r>
    </w:p>
    <w:p>
      <w:pPr>
        <w:pStyle w:val="6"/>
        <w:tabs>
          <w:tab w:val="left" w:pos="5040"/>
        </w:tabs>
        <w:spacing w:line="320" w:lineRule="exact"/>
        <w:rPr>
          <w:rFonts w:eastAsia="黑体"/>
          <w:bCs/>
          <w:sz w:val="24"/>
          <w:szCs w:val="30"/>
        </w:rPr>
      </w:pPr>
    </w:p>
    <w:p>
      <w:pPr>
        <w:pStyle w:val="6"/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应聘岗位名称：                                   编号：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765"/>
        <w:gridCol w:w="306"/>
        <w:gridCol w:w="519"/>
        <w:gridCol w:w="711"/>
        <w:gridCol w:w="972"/>
        <w:gridCol w:w="252"/>
        <w:gridCol w:w="165"/>
        <w:gridCol w:w="870"/>
        <w:gridCol w:w="20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名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 族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31" w:firstLineChars="177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近期2吋照片</w:t>
            </w:r>
          </w:p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  生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月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</w:p>
        </w:tc>
        <w:tc>
          <w:tcPr>
            <w:tcW w:w="11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  治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面  貌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 事 档 案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保管单位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6"/>
              <w:spacing w:line="2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籍  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婚  姻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状  况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健  康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状  况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身份证号码</w:t>
            </w:r>
          </w:p>
        </w:tc>
        <w:tc>
          <w:tcPr>
            <w:tcW w:w="486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历</w:t>
            </w:r>
          </w:p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位</w:t>
            </w: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全日制</w:t>
            </w:r>
          </w:p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  育</w:t>
            </w:r>
          </w:p>
        </w:tc>
        <w:tc>
          <w:tcPr>
            <w:tcW w:w="169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毕业院校系及专业</w:t>
            </w:r>
          </w:p>
        </w:tc>
        <w:tc>
          <w:tcPr>
            <w:tcW w:w="3332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pStyle w:val="8"/>
              <w:jc w:val="distribute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在  职</w:t>
            </w:r>
          </w:p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  育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毕业院校系及专业</w:t>
            </w:r>
          </w:p>
        </w:tc>
        <w:tc>
          <w:tcPr>
            <w:tcW w:w="3332" w:type="dxa"/>
            <w:gridSpan w:val="5"/>
            <w:vAlign w:val="center"/>
          </w:tcPr>
          <w:p>
            <w:pPr>
              <w:pStyle w:val="8"/>
              <w:spacing w:line="2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080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手机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个</w:t>
            </w:r>
          </w:p>
          <w:p>
            <w:pPr>
              <w:pStyle w:val="6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人</w:t>
            </w:r>
          </w:p>
          <w:p>
            <w:pPr>
              <w:pStyle w:val="6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简</w:t>
            </w:r>
          </w:p>
          <w:p>
            <w:pPr>
              <w:pStyle w:val="6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3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6"/>
        <w:rPr>
          <w:b/>
          <w:bCs/>
        </w:rPr>
      </w:pPr>
    </w:p>
    <w:tbl>
      <w:tblPr>
        <w:tblStyle w:val="2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5"/>
        <w:gridCol w:w="956"/>
        <w:gridCol w:w="1414"/>
        <w:gridCol w:w="1143"/>
        <w:gridCol w:w="3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8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奖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惩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967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pStyle w:val="6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04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380" w:lineRule="exact"/>
              <w:ind w:firstLine="560" w:firstLineChars="20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签字：</w:t>
            </w:r>
          </w:p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8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7967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ind w:left="840" w:hanging="840" w:hangingChars="3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以上表格内容须填写齐全真实，若提供虚假信息者，一经查实，取消应聘资格。</w:t>
            </w:r>
          </w:p>
          <w:p>
            <w:pPr>
              <w:pStyle w:val="6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23D"/>
    <w:rsid w:val="00197791"/>
    <w:rsid w:val="00245065"/>
    <w:rsid w:val="00890199"/>
    <w:rsid w:val="00C942E6"/>
    <w:rsid w:val="00CD523D"/>
    <w:rsid w:val="00D45309"/>
    <w:rsid w:val="00DC4273"/>
    <w:rsid w:val="586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527</Characters>
  <Lines>4</Lines>
  <Paragraphs>1</Paragraphs>
  <TotalTime>13</TotalTime>
  <ScaleCrop>false</ScaleCrop>
  <LinksUpToDate>false</LinksUpToDate>
  <CharactersWithSpaces>618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2019-03-29T07:40:00Z</dcterms:created>
  <dc:creator>Administrator</dc:creator>
  <cp:lastModifiedBy>旌漫</cp:lastModifiedBy>
  <dcterms:modified xsi:type="dcterms:W3CDTF">2021-08-12T10:10:34Z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