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25" w:type="dxa"/>
        <w:tblInd w:w="-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1981"/>
        <w:gridCol w:w="306"/>
        <w:gridCol w:w="1705"/>
        <w:gridCol w:w="54"/>
        <w:gridCol w:w="1080"/>
        <w:gridCol w:w="1072"/>
        <w:gridCol w:w="795"/>
        <w:gridCol w:w="827"/>
        <w:gridCol w:w="151"/>
        <w:gridCol w:w="1395"/>
        <w:gridCol w:w="938"/>
        <w:gridCol w:w="938"/>
        <w:gridCol w:w="84"/>
        <w:gridCol w:w="1820"/>
        <w:gridCol w:w="205"/>
      </w:tblGrid>
      <w:tr w14:paraId="7F39281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05" w:type="dxa"/>
          <w:trHeight w:val="601" w:hRule="atLeast"/>
        </w:trPr>
        <w:tc>
          <w:tcPr>
            <w:tcW w:w="874" w:type="dxa"/>
            <w:noWrap w:val="0"/>
            <w:vAlign w:val="center"/>
          </w:tcPr>
          <w:p w14:paraId="634554EC">
            <w:pPr>
              <w:autoSpaceDN w:val="0"/>
              <w:jc w:val="left"/>
              <w:textAlignment w:val="center"/>
              <w:rPr>
                <w:rFonts w:ascii="楷体" w:hAnsi="楷体" w:eastAsia="楷体"/>
                <w:b/>
                <w:color w:val="000000"/>
                <w:sz w:val="32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B84325E">
            <w:pPr>
              <w:autoSpaceDN w:val="0"/>
              <w:jc w:val="left"/>
              <w:textAlignment w:val="center"/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</w:pPr>
            <w:r>
              <w:rPr>
                <w:rFonts w:ascii="楷体" w:hAnsi="楷体" w:eastAsia="楷体"/>
                <w:b/>
                <w:color w:val="000000"/>
                <w:sz w:val="32"/>
              </w:rPr>
              <w:t>附件</w:t>
            </w:r>
            <w:r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306" w:type="dxa"/>
            <w:noWrap w:val="0"/>
            <w:vAlign w:val="center"/>
          </w:tcPr>
          <w:p w14:paraId="2F943ADA"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 w14:paraId="4FDEAB35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 w14:paraId="4B0E865F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00D68E9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F3122B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6655F7D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CCE8939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D4FC17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6B5B852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13BD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8B792A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/>
                <w:sz w:val="36"/>
                <w:szCs w:val="36"/>
              </w:rPr>
            </w:pPr>
          </w:p>
        </w:tc>
        <w:tc>
          <w:tcPr>
            <w:tcW w:w="1335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A7DC79">
            <w:pPr>
              <w:autoSpaceDN w:val="0"/>
              <w:ind w:left="-2" w:leftChars="-400" w:hanging="838" w:hangingChars="233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莆田市后海围垦综合开发有限公司劳务派遣人员岗位条件一览表</w:t>
            </w:r>
          </w:p>
        </w:tc>
      </w:tr>
      <w:tr w14:paraId="3371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95A3"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723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E3C7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工作地点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1BF5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0443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CDE5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35E4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476A"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学位</w:t>
            </w:r>
          </w:p>
          <w:p w14:paraId="6E9888A4">
            <w:pPr>
              <w:autoSpaceDN w:val="0"/>
              <w:jc w:val="center"/>
              <w:textAlignment w:val="center"/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要求</w:t>
            </w:r>
          </w:p>
        </w:tc>
      </w:tr>
      <w:tr w14:paraId="4914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36CD37">
            <w:pPr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8E2EC7">
            <w:pPr>
              <w:autoSpaceDN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文秘</w:t>
            </w:r>
            <w:bookmarkStart w:id="0" w:name="_GoBack"/>
            <w:bookmarkEnd w:id="0"/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06B8CC"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莆田市区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AEEE3B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E43135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中国语言文学类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eastAsia="zh-CN"/>
              </w:rPr>
              <w:t>、新闻传播学类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010EB7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148501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大学本科及以上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0312BD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学士学位及以上</w:t>
            </w:r>
          </w:p>
          <w:p w14:paraId="5704E05E">
            <w:pPr>
              <w:autoSpaceDN w:val="0"/>
              <w:jc w:val="center"/>
              <w:textAlignment w:val="center"/>
            </w:pPr>
          </w:p>
        </w:tc>
      </w:tr>
      <w:tr w14:paraId="3FD5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DAB0">
            <w:pPr>
              <w:autoSpaceDN w:val="0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备注：</w:t>
            </w:r>
          </w:p>
        </w:tc>
        <w:tc>
          <w:tcPr>
            <w:tcW w:w="133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7416">
            <w:pPr>
              <w:numPr>
                <w:ilvl w:val="0"/>
                <w:numId w:val="1"/>
              </w:numPr>
              <w:autoSpaceDN w:val="0"/>
              <w:ind w:left="66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月31日；</w:t>
            </w:r>
          </w:p>
          <w:p w14:paraId="00C0797B">
            <w:pPr>
              <w:numPr>
                <w:ilvl w:val="0"/>
                <w:numId w:val="1"/>
              </w:numPr>
              <w:autoSpaceDN w:val="0"/>
              <w:ind w:left="840" w:leftChars="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各岗位最低服务期限2年（含试用期）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5A4AE7F6">
            <w:pPr>
              <w:numPr>
                <w:ilvl w:val="0"/>
                <w:numId w:val="1"/>
              </w:numPr>
              <w:autoSpaceDN w:val="0"/>
              <w:ind w:left="254" w:leftChars="0" w:hanging="254" w:hanging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专业细类详见《福建省机关事业单位招考专业指导目录（2024年）》https://rsj.putian.gov.cn/zwgk/zxwj/202402/t20240206_1903261.htm</w:t>
            </w:r>
          </w:p>
        </w:tc>
      </w:tr>
    </w:tbl>
    <w:p w14:paraId="3C2B66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A2CF8"/>
    <w:multiLevelType w:val="singleLevel"/>
    <w:tmpl w:val="F4AA2C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5320"/>
    <w:rsid w:val="13185AB0"/>
    <w:rsid w:val="5FBD5320"/>
    <w:rsid w:val="723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253</Characters>
  <Lines>0</Lines>
  <Paragraphs>0</Paragraphs>
  <TotalTime>19</TotalTime>
  <ScaleCrop>false</ScaleCrop>
  <LinksUpToDate>false</LinksUpToDate>
  <CharactersWithSpaces>253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2024-12-03T05:19:00Z</dcterms:created>
  <dc:creator>新轻心。蓉</dc:creator>
  <cp:lastModifiedBy>新轻心。蓉</cp:lastModifiedBy>
  <dcterms:modified xsi:type="dcterms:W3CDTF">2024-12-06T07:03:45Z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12C523834BFC4F70AB97AA6E8D8F380A_13</vt:lpwstr>
  </property>
</Properties>
</file>