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173D">
      <w:pPr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 w14:paraId="773602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2025 年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仙游县</w:t>
      </w:r>
      <w:r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初创企业经营管理者研修班课程安排</w:t>
      </w:r>
    </w:p>
    <w:bookmarkEnd w:id="0"/>
    <w:tbl>
      <w:tblPr>
        <w:tblStyle w:val="4"/>
        <w:tblW w:w="9105" w:type="dxa"/>
        <w:tblInd w:w="93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933"/>
        <w:gridCol w:w="2492"/>
      </w:tblGrid>
      <w:tr w14:paraId="791D3273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FAB1ED"/>
            <w:noWrap/>
            <w:vAlign w:val="center"/>
          </w:tcPr>
          <w:p w14:paraId="76DA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shd w:val="clear" w:color="auto" w:fill="FAB1ED"/>
            <w:noWrap/>
            <w:vAlign w:val="center"/>
          </w:tcPr>
          <w:p w14:paraId="59F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shd w:val="clear" w:color="auto" w:fill="FAB1ED"/>
            <w:noWrap/>
            <w:vAlign w:val="center"/>
          </w:tcPr>
          <w:p w14:paraId="540A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主讲人</w:t>
            </w:r>
          </w:p>
        </w:tc>
      </w:tr>
      <w:tr w14:paraId="708D724B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4F8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 w14:paraId="58AA1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接站，入住酒店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2967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全体学员</w:t>
            </w:r>
          </w:p>
        </w:tc>
      </w:tr>
      <w:tr w14:paraId="59EF3C5F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B4F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7A25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2025年中国宏观经济形势分析与展望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6DD4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45B4EBC7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7D452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114F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北京大学校史馆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7326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1A7EC0BA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35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785F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初创企业资本运营与投融资管理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7957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38ABD192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E058B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56DC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互联网思维与县域电商发展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65E2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1FEFF306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4B8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6159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企业法律风险防范和现代化企业制度建设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5663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2E6D5B62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4854B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5B00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天树探界机器人科技有限公司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216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1A984659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714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13FD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人工智能应用场景的现状与展望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69EA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1FE2B890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6C4AA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tcBorders>
              <w:tl2br w:val="nil"/>
              <w:tr2bl w:val="nil"/>
            </w:tcBorders>
            <w:noWrap w:val="0"/>
            <w:vAlign w:val="center"/>
          </w:tcPr>
          <w:p w14:paraId="43D0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科技、产业与中美竞争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1A0F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高校教授</w:t>
            </w:r>
          </w:p>
        </w:tc>
      </w:tr>
      <w:tr w14:paraId="10B90579"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14:paraId="1302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noWrap/>
            <w:vAlign w:val="center"/>
          </w:tcPr>
          <w:p w14:paraId="0C96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返程（统一送机）</w:t>
            </w:r>
          </w:p>
        </w:tc>
        <w:tc>
          <w:tcPr>
            <w:tcW w:w="2492" w:type="dxa"/>
            <w:tcBorders>
              <w:tl2br w:val="nil"/>
              <w:tr2bl w:val="nil"/>
            </w:tcBorders>
            <w:noWrap/>
            <w:vAlign w:val="center"/>
          </w:tcPr>
          <w:p w14:paraId="2FD5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全体学员</w:t>
            </w:r>
          </w:p>
        </w:tc>
      </w:tr>
    </w:tbl>
    <w:p w14:paraId="4F1C7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B2085"/>
    <w:rsid w:val="53B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2025-08-15T10:40:00Z</dcterms:created>
  <dc:creator>蔡欣超</dc:creator>
  <cp:lastModifiedBy>蔡欣超</cp:lastModifiedBy>
  <dcterms:modified xsi:type="dcterms:W3CDTF">2025-08-15T10:41:13Z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3B9FC5FBB50B4EE983C3370B7925883D_11</vt:lpwstr>
  </property>
  <property fmtid="{D5CDD505-2E9C-101B-9397-08002B2CF9AE}" pid="4" name="KSOTemplateDocerSaveRecord">
    <vt:lpwstr>eyJoZGlkIjoiZjdmZjBmNmMxOTUxOGNlYTkzNjI1NTNiMGM4NDNmZjUiLCJ1c2VySWQiOiIzODQ1MzEwMjkifQ==</vt:lpwstr>
  </property>
</Properties>
</file>