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39" w:rsidRDefault="00A23639" w:rsidP="00EF540A">
      <w:pPr>
        <w:pStyle w:val="a4"/>
        <w:shd w:val="clear" w:color="auto" w:fill="FFFFFF"/>
        <w:spacing w:before="0" w:beforeAutospacing="0" w:after="0" w:afterAutospacing="0" w:line="52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A23639" w:rsidRPr="0011403E" w:rsidRDefault="00FA2BF9" w:rsidP="00FA2BF9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厦门市鼓浪屿文化旅游发展中心公开招聘合同制</w:t>
      </w:r>
      <w:r w:rsidR="00A23639" w:rsidRPr="0011403E">
        <w:rPr>
          <w:rFonts w:asciiTheme="minorEastAsia" w:hAnsiTheme="minorEastAsia" w:hint="eastAsia"/>
          <w:b/>
          <w:sz w:val="36"/>
        </w:rPr>
        <w:t>工作人员综合成绩公示</w:t>
      </w:r>
    </w:p>
    <w:p w:rsidR="00A23639" w:rsidRPr="0011403E" w:rsidRDefault="00FA2BF9" w:rsidP="003B7C48">
      <w:pPr>
        <w:spacing w:afterLines="50" w:after="156" w:line="460" w:lineRule="exact"/>
        <w:ind w:firstLineChars="200" w:firstLine="520"/>
        <w:jc w:val="lef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厦门市鼓浪屿文化旅游发展中心公开招聘合同制工作人员</w:t>
      </w:r>
      <w:r w:rsidR="00D1012C" w:rsidRPr="00D1012C">
        <w:rPr>
          <w:rFonts w:asciiTheme="minorEastAsia" w:hAnsiTheme="minorEastAsia" w:hint="eastAsia"/>
          <w:sz w:val="26"/>
          <w:szCs w:val="26"/>
        </w:rPr>
        <w:t>的面试已于201</w:t>
      </w:r>
      <w:r>
        <w:rPr>
          <w:rFonts w:asciiTheme="minorEastAsia" w:hAnsiTheme="minorEastAsia" w:hint="eastAsia"/>
          <w:sz w:val="26"/>
          <w:szCs w:val="26"/>
        </w:rPr>
        <w:t>9</w:t>
      </w:r>
      <w:r w:rsidR="00D1012C" w:rsidRPr="00D1012C">
        <w:rPr>
          <w:rFonts w:asciiTheme="minorEastAsia" w:hAnsiTheme="minorEastAsia" w:hint="eastAsia"/>
          <w:sz w:val="26"/>
          <w:szCs w:val="26"/>
        </w:rPr>
        <w:t>年12月</w:t>
      </w:r>
      <w:r>
        <w:rPr>
          <w:rFonts w:asciiTheme="minorEastAsia" w:hAnsiTheme="minorEastAsia" w:hint="eastAsia"/>
          <w:sz w:val="26"/>
          <w:szCs w:val="26"/>
        </w:rPr>
        <w:t>23</w:t>
      </w:r>
      <w:r w:rsidR="00D1012C" w:rsidRPr="00D1012C">
        <w:rPr>
          <w:rFonts w:asciiTheme="minorEastAsia" w:hAnsiTheme="minorEastAsia" w:hint="eastAsia"/>
          <w:sz w:val="26"/>
          <w:szCs w:val="26"/>
        </w:rPr>
        <w:t>日举行</w:t>
      </w:r>
      <w:r w:rsidR="00A23639" w:rsidRPr="0011403E">
        <w:rPr>
          <w:rFonts w:asciiTheme="minorEastAsia" w:hAnsiTheme="minorEastAsia" w:hint="eastAsia"/>
          <w:sz w:val="26"/>
          <w:szCs w:val="26"/>
        </w:rPr>
        <w:t>，现将综合成绩予以公示：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2"/>
        <w:gridCol w:w="277"/>
        <w:gridCol w:w="975"/>
        <w:gridCol w:w="970"/>
        <w:gridCol w:w="557"/>
        <w:gridCol w:w="1251"/>
        <w:gridCol w:w="694"/>
        <w:gridCol w:w="557"/>
        <w:gridCol w:w="694"/>
        <w:gridCol w:w="557"/>
        <w:gridCol w:w="691"/>
        <w:gridCol w:w="560"/>
        <w:gridCol w:w="688"/>
        <w:gridCol w:w="424"/>
        <w:gridCol w:w="825"/>
        <w:gridCol w:w="529"/>
        <w:gridCol w:w="722"/>
        <w:gridCol w:w="341"/>
        <w:gridCol w:w="774"/>
        <w:gridCol w:w="173"/>
        <w:gridCol w:w="1018"/>
      </w:tblGrid>
      <w:tr w:rsidR="00FA2BF9" w:rsidRPr="0055012F" w:rsidTr="0009308E">
        <w:trPr>
          <w:trHeight w:val="6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</w:rPr>
              <w:t>岗位及编号：</w:t>
            </w:r>
            <w:r w:rsidRPr="0055012F">
              <w:rPr>
                <w:rFonts w:asciiTheme="minorEastAsia" w:hAnsiTheme="minorEastAsia" w:cs="Times New Roman" w:hint="eastAsia"/>
                <w:sz w:val="28"/>
                <w:szCs w:val="24"/>
                <w:u w:val="single"/>
              </w:rPr>
              <w:t xml:space="preserve"> </w:t>
            </w: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01</w:t>
            </w:r>
            <w:proofErr w:type="gramStart"/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岗艺术</w:t>
            </w:r>
            <w:proofErr w:type="gramEnd"/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展厅主管</w:t>
            </w: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抽签号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准考证号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笔试成绩*50%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面试成绩*50%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综合成绩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综合排名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是否进入体检</w:t>
            </w: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05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</w:rPr>
              <w:t>相智君</w:t>
            </w:r>
            <w:proofErr w:type="gramEnd"/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</w:rPr>
              <w:t>191201001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</w:rPr>
              <w:t>62.3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</w:rPr>
              <w:t>31.15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4"/>
                <w:szCs w:val="26"/>
              </w:rPr>
              <w:t>87.2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4"/>
                <w:szCs w:val="26"/>
              </w:rPr>
              <w:t>43.60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4"/>
                <w:szCs w:val="26"/>
              </w:rPr>
              <w:t>74.75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4"/>
                <w:szCs w:val="26"/>
              </w:rPr>
              <w:t>是</w:t>
            </w:r>
          </w:p>
        </w:tc>
      </w:tr>
      <w:tr w:rsidR="00FA2BF9" w:rsidRPr="0055012F" w:rsidTr="0009308E">
        <w:trPr>
          <w:trHeight w:val="680"/>
        </w:trPr>
        <w:tc>
          <w:tcPr>
            <w:tcW w:w="5000" w:type="pct"/>
            <w:gridSpan w:val="21"/>
            <w:vAlign w:val="center"/>
          </w:tcPr>
          <w:p w:rsidR="00FA2BF9" w:rsidRPr="0055012F" w:rsidRDefault="00FA2BF9" w:rsidP="0009308E">
            <w:pPr>
              <w:spacing w:line="40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</w:rPr>
              <w:t>岗位及编号：</w:t>
            </w:r>
            <w:r w:rsidRPr="0055012F">
              <w:rPr>
                <w:rFonts w:asciiTheme="minorEastAsia" w:hAnsiTheme="minorEastAsia" w:cs="Times New Roman" w:hint="eastAsia"/>
                <w:sz w:val="28"/>
                <w:szCs w:val="24"/>
                <w:u w:val="single"/>
              </w:rPr>
              <w:t xml:space="preserve"> </w:t>
            </w: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02</w:t>
            </w:r>
            <w:proofErr w:type="gramStart"/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岗艺术</w:t>
            </w:r>
            <w:proofErr w:type="gramEnd"/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展厅工作人员</w:t>
            </w: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抽签号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准考证号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笔试成绩*50%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面试成绩*50%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综合成绩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综合排名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是否进入体检</w:t>
            </w: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06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吴思红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191202008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69.9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34.95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51.60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25.80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60.75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缺考</w:t>
            </w:r>
          </w:p>
        </w:tc>
        <w:tc>
          <w:tcPr>
            <w:tcW w:w="684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江小凤</w:t>
            </w:r>
          </w:p>
        </w:tc>
        <w:tc>
          <w:tcPr>
            <w:tcW w:w="880" w:type="pct"/>
            <w:gridSpan w:val="3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191202006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34.10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34.10</w:t>
            </w:r>
          </w:p>
        </w:tc>
        <w:tc>
          <w:tcPr>
            <w:tcW w:w="392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10</w:t>
            </w:r>
          </w:p>
        </w:tc>
        <w:tc>
          <w:tcPr>
            <w:tcW w:w="684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曾妮</w:t>
            </w:r>
            <w:proofErr w:type="gramEnd"/>
          </w:p>
        </w:tc>
        <w:tc>
          <w:tcPr>
            <w:tcW w:w="880" w:type="pct"/>
            <w:gridSpan w:val="3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191202010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67.6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33.80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83.80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41.90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75.70</w:t>
            </w:r>
          </w:p>
        </w:tc>
        <w:tc>
          <w:tcPr>
            <w:tcW w:w="392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09</w:t>
            </w:r>
          </w:p>
        </w:tc>
        <w:tc>
          <w:tcPr>
            <w:tcW w:w="684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许月霞</w:t>
            </w:r>
          </w:p>
        </w:tc>
        <w:tc>
          <w:tcPr>
            <w:tcW w:w="880" w:type="pct"/>
            <w:gridSpan w:val="3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191202005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82.60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41.30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75.05</w:t>
            </w:r>
          </w:p>
        </w:tc>
        <w:tc>
          <w:tcPr>
            <w:tcW w:w="392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11</w:t>
            </w:r>
          </w:p>
        </w:tc>
        <w:tc>
          <w:tcPr>
            <w:tcW w:w="684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陈欣怡</w:t>
            </w:r>
          </w:p>
        </w:tc>
        <w:tc>
          <w:tcPr>
            <w:tcW w:w="880" w:type="pct"/>
            <w:gridSpan w:val="3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191202009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72.25</w:t>
            </w:r>
          </w:p>
        </w:tc>
        <w:tc>
          <w:tcPr>
            <w:tcW w:w="392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A2BF9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08</w:t>
            </w:r>
          </w:p>
        </w:tc>
        <w:tc>
          <w:tcPr>
            <w:tcW w:w="684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任佳</w:t>
            </w:r>
          </w:p>
        </w:tc>
        <w:tc>
          <w:tcPr>
            <w:tcW w:w="880" w:type="pct"/>
            <w:gridSpan w:val="3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191202003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33.10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68.80</w:t>
            </w:r>
          </w:p>
        </w:tc>
        <w:tc>
          <w:tcPr>
            <w:tcW w:w="439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34.40</w:t>
            </w:r>
          </w:p>
        </w:tc>
        <w:tc>
          <w:tcPr>
            <w:tcW w:w="440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67.50</w:t>
            </w:r>
          </w:p>
        </w:tc>
        <w:tc>
          <w:tcPr>
            <w:tcW w:w="392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A2BF9" w:rsidRPr="0055012F" w:rsidTr="0009308E">
        <w:trPr>
          <w:trHeight w:val="680"/>
        </w:trPr>
        <w:tc>
          <w:tcPr>
            <w:tcW w:w="5000" w:type="pct"/>
            <w:gridSpan w:val="21"/>
            <w:vAlign w:val="center"/>
          </w:tcPr>
          <w:p w:rsidR="00FA2BF9" w:rsidRPr="0055012F" w:rsidRDefault="00FA2BF9" w:rsidP="0009308E">
            <w:pPr>
              <w:spacing w:line="40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</w:rPr>
              <w:lastRenderedPageBreak/>
              <w:t>岗位及编号：</w:t>
            </w:r>
            <w:r w:rsidRPr="0055012F">
              <w:rPr>
                <w:rFonts w:asciiTheme="minorEastAsia" w:hAnsiTheme="minorEastAsia" w:cs="Times New Roman" w:hint="eastAsia"/>
                <w:sz w:val="28"/>
                <w:szCs w:val="24"/>
                <w:u w:val="single"/>
              </w:rPr>
              <w:t xml:space="preserve"> </w:t>
            </w: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03岗管风琴演奏员</w:t>
            </w:r>
          </w:p>
        </w:tc>
      </w:tr>
      <w:tr w:rsidR="00FA2BF9" w:rsidRPr="0055012F" w:rsidTr="0009308E">
        <w:trPr>
          <w:trHeight w:val="68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抽签号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准考证号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笔试成绩*50%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面试成绩*</w:t>
            </w: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实际操作成绩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实际操作成绩*20%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综合成绩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综合排名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9" w:rsidRPr="0055012F" w:rsidRDefault="00FA2BF9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是否进入体检</w:t>
            </w:r>
          </w:p>
        </w:tc>
      </w:tr>
      <w:tr w:rsidR="001E3BD8" w:rsidRPr="0055012F" w:rsidTr="0009308E">
        <w:trPr>
          <w:trHeight w:val="680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叶斯宇</w:t>
            </w:r>
            <w:proofErr w:type="gramEnd"/>
          </w:p>
        </w:tc>
        <w:tc>
          <w:tcPr>
            <w:tcW w:w="537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191203003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36.70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79.20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23.76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684F0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84.80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16.96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77.42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是</w:t>
            </w:r>
          </w:p>
        </w:tc>
      </w:tr>
      <w:tr w:rsidR="001E3BD8" w:rsidRPr="0055012F" w:rsidTr="0009308E">
        <w:trPr>
          <w:trHeight w:val="680"/>
        </w:trPr>
        <w:tc>
          <w:tcPr>
            <w:tcW w:w="331" w:type="pct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04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李楠</w:t>
            </w:r>
          </w:p>
        </w:tc>
        <w:tc>
          <w:tcPr>
            <w:tcW w:w="537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191203002</w:t>
            </w:r>
          </w:p>
        </w:tc>
        <w:tc>
          <w:tcPr>
            <w:tcW w:w="440" w:type="pct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33.70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85.40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25.62</w:t>
            </w:r>
          </w:p>
        </w:tc>
        <w:tc>
          <w:tcPr>
            <w:tcW w:w="391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83.00</w:t>
            </w:r>
          </w:p>
        </w:tc>
        <w:tc>
          <w:tcPr>
            <w:tcW w:w="476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16.60</w:t>
            </w:r>
          </w:p>
        </w:tc>
        <w:tc>
          <w:tcPr>
            <w:tcW w:w="37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75.92</w:t>
            </w:r>
          </w:p>
        </w:tc>
        <w:tc>
          <w:tcPr>
            <w:tcW w:w="333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2</w:t>
            </w:r>
          </w:p>
        </w:tc>
        <w:tc>
          <w:tcPr>
            <w:tcW w:w="358" w:type="pct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是</w:t>
            </w:r>
          </w:p>
        </w:tc>
      </w:tr>
      <w:tr w:rsidR="001E3BD8" w:rsidRPr="0055012F" w:rsidTr="0009308E">
        <w:trPr>
          <w:trHeight w:val="680"/>
        </w:trPr>
        <w:tc>
          <w:tcPr>
            <w:tcW w:w="331" w:type="pct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03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刘尚鹭</w:t>
            </w:r>
            <w:proofErr w:type="gramEnd"/>
          </w:p>
        </w:tc>
        <w:tc>
          <w:tcPr>
            <w:tcW w:w="537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191203005</w:t>
            </w:r>
          </w:p>
        </w:tc>
        <w:tc>
          <w:tcPr>
            <w:tcW w:w="440" w:type="pct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30.45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78.60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23.58</w:t>
            </w:r>
          </w:p>
        </w:tc>
        <w:tc>
          <w:tcPr>
            <w:tcW w:w="391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74.20</w:t>
            </w:r>
          </w:p>
        </w:tc>
        <w:tc>
          <w:tcPr>
            <w:tcW w:w="476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14.84</w:t>
            </w:r>
          </w:p>
        </w:tc>
        <w:tc>
          <w:tcPr>
            <w:tcW w:w="37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68.87</w:t>
            </w:r>
          </w:p>
        </w:tc>
        <w:tc>
          <w:tcPr>
            <w:tcW w:w="333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3</w:t>
            </w:r>
          </w:p>
        </w:tc>
        <w:tc>
          <w:tcPr>
            <w:tcW w:w="358" w:type="pct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是</w:t>
            </w:r>
          </w:p>
        </w:tc>
      </w:tr>
      <w:tr w:rsidR="001E3BD8" w:rsidRPr="0055012F" w:rsidTr="0009308E">
        <w:trPr>
          <w:trHeight w:val="680"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缺考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陈月明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191203006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30.35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85.20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47.39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E3BD8" w:rsidRPr="0055012F" w:rsidTr="0009308E">
        <w:trPr>
          <w:trHeight w:val="6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D8" w:rsidRPr="0055012F" w:rsidRDefault="001E3BD8" w:rsidP="0009308E">
            <w:pPr>
              <w:spacing w:line="400" w:lineRule="exact"/>
              <w:jc w:val="left"/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</w:rPr>
              <w:t>岗位及编号：</w:t>
            </w:r>
            <w:r w:rsidRPr="0055012F">
              <w:rPr>
                <w:rFonts w:asciiTheme="minorEastAsia" w:hAnsiTheme="minorEastAsia" w:cs="Times New Roman" w:hint="eastAsia"/>
                <w:sz w:val="28"/>
                <w:szCs w:val="24"/>
                <w:u w:val="single"/>
              </w:rPr>
              <w:t xml:space="preserve"> </w:t>
            </w:r>
            <w:r w:rsidRPr="0055012F">
              <w:rPr>
                <w:rFonts w:asciiTheme="minorEastAsia" w:hAnsiTheme="minorEastAsia" w:cs="Times New Roman" w:hint="eastAsia"/>
                <w:b/>
                <w:sz w:val="28"/>
                <w:szCs w:val="24"/>
                <w:u w:val="single"/>
              </w:rPr>
              <w:t>04岗管风琴艺术中心讲解员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抽签号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准考证号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笔试成绩*50%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面试成绩*50%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综合成绩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/>
                <w:b/>
                <w:sz w:val="24"/>
                <w:szCs w:val="24"/>
              </w:rPr>
              <w:t>综合排名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55012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是否进入体检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15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苏锡润</w:t>
            </w:r>
            <w:proofErr w:type="gramEnd"/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40.65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85.40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42.70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83.35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22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詹璇</w:t>
            </w:r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191204012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38.20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75.70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19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何丽青</w:t>
            </w:r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191204003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73.9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36.95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73.20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36.60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73.55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12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李琳菲</w:t>
            </w:r>
            <w:proofErr w:type="gramEnd"/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191204011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36.25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73.25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18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邵勇裕</w:t>
            </w:r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191204008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34.25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89.00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44.50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78.75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20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赵越超</w:t>
            </w:r>
          </w:p>
        </w:tc>
        <w:tc>
          <w:tcPr>
            <w:tcW w:w="880" w:type="pct"/>
            <w:gridSpan w:val="3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191204001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33.65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89.00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44.50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78.15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林欣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33.10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72.80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69.50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</w:tcBorders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16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庄微</w:t>
            </w:r>
            <w:proofErr w:type="gramEnd"/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191204007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66.1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33.05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73.20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36.60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69.65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23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李凯屹</w:t>
            </w:r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191204006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63.4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31.70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89.60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44.80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76.50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</w:t>
            </w: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17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高梦菁</w:t>
            </w:r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191204013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31.20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87.20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43.60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74.80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13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赖京</w:t>
            </w:r>
            <w:proofErr w:type="gramEnd"/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191204004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70.80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35.40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66.45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E3BD8" w:rsidRPr="0055012F" w:rsidTr="001E3BD8">
        <w:trPr>
          <w:trHeight w:val="680"/>
        </w:trPr>
        <w:tc>
          <w:tcPr>
            <w:tcW w:w="42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5012F">
              <w:rPr>
                <w:rFonts w:asciiTheme="minorEastAsia" w:hAnsiTheme="minorEastAsia" w:hint="eastAsia"/>
                <w:sz w:val="26"/>
                <w:szCs w:val="26"/>
              </w:rPr>
              <w:t>21</w:t>
            </w:r>
          </w:p>
        </w:tc>
        <w:tc>
          <w:tcPr>
            <w:tcW w:w="684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陈娜云</w:t>
            </w:r>
          </w:p>
        </w:tc>
        <w:tc>
          <w:tcPr>
            <w:tcW w:w="880" w:type="pct"/>
            <w:gridSpan w:val="3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191204009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72.80</w:t>
            </w:r>
          </w:p>
        </w:tc>
        <w:tc>
          <w:tcPr>
            <w:tcW w:w="439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36.40</w:t>
            </w:r>
          </w:p>
        </w:tc>
        <w:tc>
          <w:tcPr>
            <w:tcW w:w="440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67.45</w:t>
            </w:r>
          </w:p>
        </w:tc>
        <w:tc>
          <w:tcPr>
            <w:tcW w:w="392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501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" w:type="pct"/>
            <w:gridSpan w:val="2"/>
            <w:vAlign w:val="center"/>
          </w:tcPr>
          <w:p w:rsidR="001E3BD8" w:rsidRPr="0055012F" w:rsidRDefault="001E3BD8" w:rsidP="0009308E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FA2BF9" w:rsidRDefault="00FA2BF9" w:rsidP="00FA2BF9">
      <w:pPr>
        <w:spacing w:line="20" w:lineRule="exact"/>
        <w:rPr>
          <w:rFonts w:hint="eastAsia"/>
          <w:b/>
          <w:sz w:val="30"/>
          <w:szCs w:val="30"/>
        </w:rPr>
      </w:pPr>
    </w:p>
    <w:p w:rsidR="00FA2BF9" w:rsidRDefault="00FA2BF9" w:rsidP="00FA2BF9">
      <w:pPr>
        <w:spacing w:line="20" w:lineRule="exact"/>
        <w:rPr>
          <w:rFonts w:hint="eastAsia"/>
          <w:b/>
          <w:sz w:val="30"/>
          <w:szCs w:val="30"/>
        </w:rPr>
      </w:pPr>
    </w:p>
    <w:p w:rsidR="00FA2BF9" w:rsidRDefault="00FA2BF9" w:rsidP="00FA2BF9">
      <w:pPr>
        <w:spacing w:line="20" w:lineRule="exact"/>
        <w:rPr>
          <w:rFonts w:hint="eastAsia"/>
          <w:b/>
          <w:sz w:val="30"/>
          <w:szCs w:val="30"/>
        </w:rPr>
      </w:pPr>
    </w:p>
    <w:p w:rsidR="00FA2BF9" w:rsidRDefault="00FA2BF9" w:rsidP="00FA2BF9">
      <w:pPr>
        <w:spacing w:line="20" w:lineRule="exact"/>
        <w:rPr>
          <w:rFonts w:hint="eastAsia"/>
          <w:b/>
          <w:sz w:val="30"/>
          <w:szCs w:val="30"/>
        </w:rPr>
      </w:pPr>
    </w:p>
    <w:p w:rsidR="00FA2BF9" w:rsidRDefault="00FA2BF9" w:rsidP="00FA2BF9">
      <w:pPr>
        <w:spacing w:line="20" w:lineRule="exact"/>
        <w:rPr>
          <w:rFonts w:hint="eastAsia"/>
          <w:b/>
          <w:sz w:val="30"/>
          <w:szCs w:val="30"/>
        </w:rPr>
      </w:pPr>
    </w:p>
    <w:p w:rsidR="00DA4392" w:rsidRPr="001D1F55" w:rsidRDefault="00DA4392" w:rsidP="00E206D0">
      <w:pPr>
        <w:pStyle w:val="a4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DA4392" w:rsidRPr="001D1F55" w:rsidSect="0055012F">
      <w:pgSz w:w="16838" w:h="11906" w:orient="landscape"/>
      <w:pgMar w:top="1134" w:right="170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01" w:rsidRDefault="00505B01" w:rsidP="004234D4">
      <w:pPr>
        <w:rPr>
          <w:rFonts w:hint="eastAsia"/>
        </w:rPr>
      </w:pPr>
      <w:r>
        <w:separator/>
      </w:r>
    </w:p>
  </w:endnote>
  <w:endnote w:type="continuationSeparator" w:id="0">
    <w:p w:rsidR="00505B01" w:rsidRDefault="00505B01" w:rsidP="004234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01" w:rsidRDefault="00505B01" w:rsidP="004234D4">
      <w:pPr>
        <w:rPr>
          <w:rFonts w:hint="eastAsia"/>
        </w:rPr>
      </w:pPr>
      <w:r>
        <w:separator/>
      </w:r>
    </w:p>
  </w:footnote>
  <w:footnote w:type="continuationSeparator" w:id="0">
    <w:p w:rsidR="00505B01" w:rsidRDefault="00505B01" w:rsidP="004234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29"/>
    <w:rsid w:val="00070945"/>
    <w:rsid w:val="0009308E"/>
    <w:rsid w:val="001262B5"/>
    <w:rsid w:val="00145939"/>
    <w:rsid w:val="00152F4B"/>
    <w:rsid w:val="00170A36"/>
    <w:rsid w:val="001B2F29"/>
    <w:rsid w:val="001D1F55"/>
    <w:rsid w:val="001E3BD8"/>
    <w:rsid w:val="00202B3B"/>
    <w:rsid w:val="00204EAF"/>
    <w:rsid w:val="002556BF"/>
    <w:rsid w:val="0026149B"/>
    <w:rsid w:val="0026772D"/>
    <w:rsid w:val="002A54E6"/>
    <w:rsid w:val="002B5733"/>
    <w:rsid w:val="002F098A"/>
    <w:rsid w:val="00302052"/>
    <w:rsid w:val="003779BB"/>
    <w:rsid w:val="003970D6"/>
    <w:rsid w:val="003B7C48"/>
    <w:rsid w:val="003E4DE9"/>
    <w:rsid w:val="003F1D3E"/>
    <w:rsid w:val="003F2923"/>
    <w:rsid w:val="004055F2"/>
    <w:rsid w:val="004234D4"/>
    <w:rsid w:val="004403B0"/>
    <w:rsid w:val="004D190C"/>
    <w:rsid w:val="00505B01"/>
    <w:rsid w:val="005148CB"/>
    <w:rsid w:val="00517267"/>
    <w:rsid w:val="00535C9D"/>
    <w:rsid w:val="0055012F"/>
    <w:rsid w:val="00577A58"/>
    <w:rsid w:val="00582D29"/>
    <w:rsid w:val="005A2978"/>
    <w:rsid w:val="005A2CFA"/>
    <w:rsid w:val="00606FD5"/>
    <w:rsid w:val="00623EC1"/>
    <w:rsid w:val="00625182"/>
    <w:rsid w:val="00656399"/>
    <w:rsid w:val="006669DE"/>
    <w:rsid w:val="006D5D1B"/>
    <w:rsid w:val="0074493C"/>
    <w:rsid w:val="00766AFD"/>
    <w:rsid w:val="007D54CA"/>
    <w:rsid w:val="007E1FCB"/>
    <w:rsid w:val="007E2332"/>
    <w:rsid w:val="0084698C"/>
    <w:rsid w:val="008B1BD9"/>
    <w:rsid w:val="00903056"/>
    <w:rsid w:val="00956F14"/>
    <w:rsid w:val="009731E7"/>
    <w:rsid w:val="00A23639"/>
    <w:rsid w:val="00A779FA"/>
    <w:rsid w:val="00AA32D3"/>
    <w:rsid w:val="00AB73B3"/>
    <w:rsid w:val="00AC3014"/>
    <w:rsid w:val="00AE53B3"/>
    <w:rsid w:val="00B10BA2"/>
    <w:rsid w:val="00B4577B"/>
    <w:rsid w:val="00B54697"/>
    <w:rsid w:val="00BA2377"/>
    <w:rsid w:val="00BB0906"/>
    <w:rsid w:val="00C145D9"/>
    <w:rsid w:val="00C26317"/>
    <w:rsid w:val="00CD2ED3"/>
    <w:rsid w:val="00D1012C"/>
    <w:rsid w:val="00D13FCB"/>
    <w:rsid w:val="00D17FB7"/>
    <w:rsid w:val="00D600E6"/>
    <w:rsid w:val="00DA4392"/>
    <w:rsid w:val="00DD731B"/>
    <w:rsid w:val="00DE4C4A"/>
    <w:rsid w:val="00E206D0"/>
    <w:rsid w:val="00E325EC"/>
    <w:rsid w:val="00E71CBE"/>
    <w:rsid w:val="00EF540A"/>
    <w:rsid w:val="00F22002"/>
    <w:rsid w:val="00F63D8A"/>
    <w:rsid w:val="00FA2BF9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6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DA439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A4392"/>
  </w:style>
  <w:style w:type="paragraph" w:styleId="a6">
    <w:name w:val="header"/>
    <w:basedOn w:val="a"/>
    <w:link w:val="Char0"/>
    <w:uiPriority w:val="99"/>
    <w:semiHidden/>
    <w:unhideWhenUsed/>
    <w:rsid w:val="0042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234D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23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23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6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DA439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A4392"/>
  </w:style>
  <w:style w:type="paragraph" w:styleId="a6">
    <w:name w:val="header"/>
    <w:basedOn w:val="a"/>
    <w:link w:val="Char0"/>
    <w:uiPriority w:val="99"/>
    <w:semiHidden/>
    <w:unhideWhenUsed/>
    <w:rsid w:val="0042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234D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23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23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E4B0-F851-46C8-A4F4-EB604FCE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>MS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2017-03-23T06:05:00Z</cp:lastPrinted>
  <dcterms:created xsi:type="dcterms:W3CDTF">2019-12-24T01:24:00Z</dcterms:created>
  <dcterms:modified xsi:type="dcterms:W3CDTF">2019-12-24T01:24:00Z</dcterms:modified>
</cp:coreProperties>
</file>