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napToGrid/>
        <w:spacing w:line="560" w:lineRule="exact"/>
        <w:jc w:val="left"/>
        <w:rPr>
          <w:rFonts w:hint="eastAsia" w:ascii="方正小标宋简体" w:hAnsi="方正小标宋简体" w:eastAsia="方正小标宋简体" w:cs="方正小标宋简体"/>
          <w:b w:val="0"/>
          <w:bCs w:val="0"/>
          <w:sz w:val="44"/>
          <w:szCs w:val="44"/>
          <w:lang w:val="en-US" w:eastAsia="zh-CN"/>
        </w:rPr>
      </w:pPr>
      <w:r>
        <w:rPr>
          <w:rFonts w:hint="eastAsia" w:ascii="Times New Roman" w:hAnsi="Times New Roman" w:eastAsia="仿宋_GB2312" w:cs="Times New Roman"/>
          <w:sz w:val="32"/>
          <w:szCs w:val="32"/>
          <w:lang w:val="en-US" w:eastAsia="zh-CN"/>
        </w:rPr>
        <w:t>附件1</w:t>
      </w:r>
      <w:r>
        <w:rPr>
          <w:rFonts w:hint="default" w:ascii="Times New Roman" w:hAnsi="Times New Roman" w:eastAsia="仿宋_GB2312" w:cs="Times New Roman"/>
          <w:sz w:val="32"/>
          <w:szCs w:val="32"/>
          <w:lang w:val="en-US" w:eastAsia="zh-CN"/>
        </w:rPr>
        <w:t>：</w:t>
      </w: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r>
        <w:rPr>
          <w:rFonts w:hint="eastAsia" w:ascii="方正小标宋简体" w:hAnsi="方正小标宋简体" w:eastAsia="方正小标宋简体" w:cs="方正小标宋简体"/>
          <w:b w:val="0"/>
          <w:bCs w:val="0"/>
          <w:sz w:val="44"/>
          <w:szCs w:val="44"/>
          <w:lang w:val="en-US" w:eastAsia="zh-CN"/>
        </w:rPr>
        <w:t>招聘岗位表</w:t>
      </w:r>
      <w:bookmarkEnd w:id="0"/>
    </w:p>
    <w:p>
      <w:pPr>
        <w:rPr>
          <w:rFonts w:hint="eastAsia"/>
          <w:lang w:val="en-US" w:eastAsia="zh-CN"/>
        </w:rPr>
      </w:pPr>
    </w:p>
    <w:tbl>
      <w:tblPr>
        <w:tblStyle w:val="9"/>
        <w:tblW w:w="9131"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666"/>
        <w:gridCol w:w="1441"/>
        <w:gridCol w:w="2159"/>
        <w:gridCol w:w="3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131" w:type="dxa"/>
            <w:gridSpan w:val="5"/>
            <w:tcBorders>
              <w:top w:val="single" w:color="000000" w:sz="18" w:space="0"/>
              <w:left w:val="single" w:color="000000" w:sz="18" w:space="0"/>
              <w:bottom w:val="single" w:color="000000" w:sz="4" w:space="0"/>
              <w:right w:val="single" w:color="000000" w:sz="1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000000"/>
                <w:sz w:val="28"/>
                <w:szCs w:val="36"/>
              </w:rPr>
            </w:pPr>
            <w:r>
              <w:rPr>
                <w:rFonts w:hint="eastAsia" w:ascii="仿宋_GB2312" w:hAnsi="仿宋_GB2312" w:eastAsia="仿宋_GB2312"/>
                <w:b/>
                <w:bCs/>
                <w:color w:val="000000"/>
                <w:sz w:val="28"/>
                <w:szCs w:val="36"/>
                <w:lang w:val="en-US" w:eastAsia="zh-CN"/>
              </w:rPr>
              <w:t>研究生岗位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718" w:type="dxa"/>
            <w:tcBorders>
              <w:top w:val="single" w:color="000000" w:sz="4" w:space="0"/>
              <w:left w:val="single" w:color="000000" w:sz="18"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000000"/>
                <w:sz w:val="28"/>
                <w:szCs w:val="36"/>
              </w:rPr>
            </w:pPr>
            <w:r>
              <w:rPr>
                <w:rFonts w:hint="eastAsia" w:ascii="仿宋_GB2312" w:hAnsi="仿宋_GB2312" w:eastAsia="仿宋_GB2312"/>
                <w:color w:val="000000"/>
                <w:sz w:val="21"/>
                <w:szCs w:val="24"/>
              </w:rPr>
              <w:t>岗位名称</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default" w:ascii="Times New Roman" w:hAnsi="Times New Roman" w:eastAsia="仿宋_GB2312" w:cs="Times New Roman"/>
                <w:color w:val="000000"/>
                <w:sz w:val="21"/>
                <w:szCs w:val="24"/>
              </w:rPr>
              <w:t>人数</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ascii="仿宋_GB2312" w:hAnsi="仿宋_GB2312" w:eastAsia="仿宋_GB2312"/>
                <w:color w:val="000000"/>
                <w:sz w:val="21"/>
                <w:szCs w:val="24"/>
              </w:rPr>
              <w:t>学历要求</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ascii="仿宋_GB2312" w:hAnsi="仿宋_GB2312" w:eastAsia="仿宋_GB2312"/>
                <w:color w:val="000000"/>
                <w:sz w:val="21"/>
                <w:szCs w:val="24"/>
              </w:rPr>
              <w:t>所需专业</w:t>
            </w:r>
          </w:p>
        </w:tc>
        <w:tc>
          <w:tcPr>
            <w:tcW w:w="3147" w:type="dxa"/>
            <w:tcBorders>
              <w:top w:val="single" w:color="000000" w:sz="4" w:space="0"/>
              <w:left w:val="single" w:color="000000" w:sz="4" w:space="0"/>
              <w:bottom w:val="single" w:color="000000" w:sz="4" w:space="0"/>
              <w:right w:val="single" w:color="000000" w:sz="1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ascii="仿宋_GB2312" w:hAnsi="仿宋_GB2312" w:eastAsia="仿宋_GB2312"/>
                <w:color w:val="000000"/>
                <w:sz w:val="21"/>
                <w:szCs w:val="24"/>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1718" w:type="dxa"/>
            <w:tcBorders>
              <w:top w:val="single" w:color="000000" w:sz="4" w:space="0"/>
              <w:left w:val="single" w:color="000000" w:sz="18"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000000"/>
                <w:sz w:val="28"/>
                <w:szCs w:val="36"/>
              </w:rPr>
            </w:pPr>
            <w:r>
              <w:rPr>
                <w:rFonts w:hint="eastAsia" w:ascii="仿宋_GB2312" w:hAnsi="仿宋_GB2312" w:eastAsia="仿宋_GB2312"/>
                <w:color w:val="000000"/>
                <w:sz w:val="21"/>
                <w:szCs w:val="24"/>
              </w:rPr>
              <w:t>经济管理岗</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ascii="Times New Roman" w:hAnsi="Times New Roman" w:eastAsia="黑体" w:cs="Times New Roman"/>
                <w:bCs/>
                <w:kern w:val="0"/>
                <w:szCs w:val="21"/>
                <w:lang w:val="en-US" w:eastAsia="zh-CN"/>
              </w:rPr>
              <w:t>1</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olor w:val="000000"/>
                <w:sz w:val="21"/>
                <w:szCs w:val="24"/>
              </w:rPr>
            </w:pPr>
            <w:r>
              <w:rPr>
                <w:rFonts w:hint="eastAsia" w:ascii="仿宋_GB2312" w:hAnsi="仿宋_GB2312" w:eastAsia="仿宋_GB2312"/>
                <w:color w:val="000000"/>
                <w:sz w:val="21"/>
                <w:szCs w:val="24"/>
              </w:rPr>
              <w:t>硕士研究生</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ascii="仿宋_GB2312" w:hAnsi="仿宋_GB2312" w:eastAsia="仿宋_GB2312"/>
                <w:color w:val="000000"/>
                <w:sz w:val="21"/>
                <w:szCs w:val="21"/>
              </w:rPr>
              <w:t>经济贸易类、财政金融类、会计与审计类、工商管理类相关</w:t>
            </w:r>
            <w:r>
              <w:rPr>
                <w:rFonts w:hint="eastAsia" w:ascii="仿宋_GB2312" w:hAnsi="仿宋_GB2312" w:eastAsia="仿宋_GB2312"/>
                <w:color w:val="000000"/>
                <w:sz w:val="21"/>
                <w:szCs w:val="21"/>
                <w:lang w:val="en-US" w:eastAsia="zh-CN"/>
              </w:rPr>
              <w:t>专</w:t>
            </w:r>
            <w:r>
              <w:rPr>
                <w:rFonts w:hint="eastAsia" w:ascii="仿宋_GB2312" w:hAnsi="仿宋_GB2312" w:eastAsia="仿宋_GB2312"/>
                <w:color w:val="000000"/>
                <w:sz w:val="21"/>
                <w:szCs w:val="21"/>
              </w:rPr>
              <w:t>业</w:t>
            </w:r>
          </w:p>
        </w:tc>
        <w:tc>
          <w:tcPr>
            <w:tcW w:w="3147" w:type="dxa"/>
            <w:tcBorders>
              <w:top w:val="single" w:color="000000" w:sz="4" w:space="0"/>
              <w:left w:val="single" w:color="000000" w:sz="4" w:space="0"/>
              <w:bottom w:val="single" w:color="000000" w:sz="4" w:space="0"/>
              <w:right w:val="single" w:color="000000" w:sz="1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pPr>
            <w:r>
              <w:rPr>
                <w:rFonts w:hint="eastAsia" w:ascii="仿宋_GB2312" w:hAnsi="仿宋_GB2312" w:eastAsia="仿宋_GB2312" w:cs="仿宋_GB2312"/>
                <w:b w:val="0"/>
                <w:bCs w:val="0"/>
                <w:i w:val="0"/>
                <w:iCs w:val="0"/>
                <w:color w:val="000000"/>
                <w:kern w:val="0"/>
                <w:sz w:val="21"/>
                <w:szCs w:val="21"/>
                <w:u w:val="none"/>
                <w:lang w:val="en-US" w:eastAsia="zh-CN" w:bidi="ar"/>
              </w:rPr>
              <w:t>35周岁（含）以下，</w:t>
            </w:r>
            <w:r>
              <w:rPr>
                <w:rFonts w:hint="eastAsia" w:ascii="仿宋_GB2312" w:hAnsi="仿宋_GB2312" w:eastAsia="仿宋_GB2312"/>
                <w:color w:val="000000"/>
                <w:sz w:val="21"/>
                <w:szCs w:val="24"/>
              </w:rPr>
              <w:t>硕士</w:t>
            </w:r>
            <w:r>
              <w:rPr>
                <w:rFonts w:hint="eastAsia" w:ascii="仿宋_GB2312" w:hAnsi="仿宋_GB2312" w:eastAsia="仿宋_GB2312"/>
                <w:color w:val="000000"/>
                <w:sz w:val="21"/>
                <w:szCs w:val="24"/>
                <w:lang w:eastAsia="zh-CN"/>
              </w:rPr>
              <w:t>学位；</w:t>
            </w:r>
            <w:r>
              <w:rPr>
                <w:rFonts w:hint="eastAsia" w:ascii="仿宋_GB2312" w:hAnsi="仿宋_GB2312" w:eastAsia="仿宋_GB2312" w:cs="仿宋_GB2312"/>
                <w:b w:val="0"/>
                <w:bCs w:val="0"/>
                <w:i w:val="0"/>
                <w:iCs w:val="0"/>
                <w:color w:val="000000"/>
                <w:kern w:val="0"/>
                <w:sz w:val="21"/>
                <w:szCs w:val="21"/>
                <w:u w:val="none"/>
                <w:lang w:val="en-US" w:eastAsia="zh-CN" w:bidi="ar"/>
              </w:rPr>
              <w:t>有相关工作经验者优先。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1718" w:type="dxa"/>
            <w:tcBorders>
              <w:top w:val="single" w:color="000000" w:sz="4" w:space="0"/>
              <w:left w:val="single" w:color="000000" w:sz="18" w:space="0"/>
              <w:bottom w:val="single" w:color="000000" w:sz="18"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000000"/>
                <w:sz w:val="28"/>
                <w:szCs w:val="36"/>
              </w:rPr>
            </w:pPr>
            <w:r>
              <w:rPr>
                <w:rFonts w:hint="eastAsia" w:ascii="仿宋_GB2312" w:hAnsi="仿宋_GB2312" w:eastAsia="仿宋_GB2312"/>
                <w:color w:val="000000"/>
                <w:sz w:val="21"/>
                <w:szCs w:val="24"/>
                <w:lang w:val="en-US" w:eastAsia="zh-CN"/>
              </w:rPr>
              <w:t>工程管理岗</w:t>
            </w:r>
          </w:p>
        </w:tc>
        <w:tc>
          <w:tcPr>
            <w:tcW w:w="666" w:type="dxa"/>
            <w:tcBorders>
              <w:top w:val="single" w:color="000000" w:sz="4" w:space="0"/>
              <w:left w:val="single" w:color="000000" w:sz="4" w:space="0"/>
              <w:bottom w:val="single" w:color="000000" w:sz="18"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宋体"/>
                <w:lang w:eastAsia="zh-CN"/>
              </w:rPr>
            </w:pPr>
            <w:r>
              <w:rPr>
                <w:rFonts w:hint="eastAsia" w:ascii="Times New Roman" w:hAnsi="Times New Roman" w:eastAsia="仿宋_GB2312" w:cs="Times New Roman"/>
                <w:color w:val="000000"/>
                <w:sz w:val="22"/>
                <w:szCs w:val="24"/>
                <w:lang w:val="en-US" w:eastAsia="zh-CN"/>
              </w:rPr>
              <w:t>2</w:t>
            </w:r>
          </w:p>
        </w:tc>
        <w:tc>
          <w:tcPr>
            <w:tcW w:w="1441" w:type="dxa"/>
            <w:tcBorders>
              <w:top w:val="single" w:color="000000" w:sz="4" w:space="0"/>
              <w:left w:val="single" w:color="000000" w:sz="4" w:space="0"/>
              <w:bottom w:val="single" w:color="000000" w:sz="18"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olor w:val="000000"/>
                <w:sz w:val="21"/>
                <w:szCs w:val="24"/>
              </w:rPr>
            </w:pPr>
            <w:r>
              <w:rPr>
                <w:rFonts w:hint="eastAsia" w:ascii="仿宋_GB2312" w:hAnsi="仿宋_GB2312" w:eastAsia="仿宋_GB2312"/>
                <w:color w:val="000000"/>
                <w:sz w:val="21"/>
                <w:szCs w:val="24"/>
              </w:rPr>
              <w:t>硕士研究生</w:t>
            </w:r>
          </w:p>
        </w:tc>
        <w:tc>
          <w:tcPr>
            <w:tcW w:w="2159" w:type="dxa"/>
            <w:tcBorders>
              <w:top w:val="single" w:color="000000" w:sz="4" w:space="0"/>
              <w:left w:val="single" w:color="000000" w:sz="4" w:space="0"/>
              <w:bottom w:val="single" w:color="000000" w:sz="18"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ascii="仿宋_GB2312" w:hAnsi="仿宋_GB2312" w:eastAsia="仿宋_GB2312"/>
                <w:color w:val="000000"/>
                <w:sz w:val="21"/>
                <w:szCs w:val="21"/>
              </w:rPr>
              <w:t>土建类专业</w:t>
            </w:r>
          </w:p>
        </w:tc>
        <w:tc>
          <w:tcPr>
            <w:tcW w:w="3147" w:type="dxa"/>
            <w:tcBorders>
              <w:top w:val="single" w:color="000000" w:sz="4" w:space="0"/>
              <w:left w:val="single" w:color="000000" w:sz="4" w:space="0"/>
              <w:bottom w:val="single" w:color="000000" w:sz="18" w:space="0"/>
              <w:right w:val="single" w:color="000000" w:sz="1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pPr>
            <w:r>
              <w:rPr>
                <w:rFonts w:hint="eastAsia" w:ascii="仿宋_GB2312" w:hAnsi="仿宋_GB2312" w:eastAsia="仿宋_GB2312" w:cs="仿宋_GB2312"/>
                <w:b w:val="0"/>
                <w:bCs w:val="0"/>
                <w:i w:val="0"/>
                <w:iCs w:val="0"/>
                <w:color w:val="000000"/>
                <w:kern w:val="0"/>
                <w:sz w:val="21"/>
                <w:szCs w:val="21"/>
                <w:u w:val="none"/>
                <w:lang w:val="en-US" w:eastAsia="zh-CN" w:bidi="ar"/>
              </w:rPr>
              <w:t>35周岁（含）以下，</w:t>
            </w:r>
            <w:r>
              <w:rPr>
                <w:rFonts w:hint="eastAsia" w:ascii="仿宋_GB2312" w:hAnsi="仿宋_GB2312" w:eastAsia="仿宋_GB2312"/>
                <w:color w:val="000000"/>
                <w:sz w:val="21"/>
                <w:szCs w:val="24"/>
              </w:rPr>
              <w:t>硕士</w:t>
            </w:r>
            <w:r>
              <w:rPr>
                <w:rFonts w:hint="eastAsia" w:ascii="仿宋_GB2312" w:hAnsi="仿宋_GB2312" w:eastAsia="仿宋_GB2312"/>
                <w:color w:val="000000"/>
                <w:sz w:val="21"/>
                <w:szCs w:val="24"/>
                <w:lang w:eastAsia="zh-CN"/>
              </w:rPr>
              <w:t>学位；</w:t>
            </w:r>
            <w:r>
              <w:rPr>
                <w:rFonts w:hint="eastAsia" w:ascii="仿宋_GB2312" w:hAnsi="仿宋_GB2312" w:eastAsia="仿宋_GB2312" w:cs="仿宋_GB2312"/>
                <w:b w:val="0"/>
                <w:bCs w:val="0"/>
                <w:i w:val="0"/>
                <w:iCs w:val="0"/>
                <w:color w:val="000000"/>
                <w:kern w:val="0"/>
                <w:sz w:val="21"/>
                <w:szCs w:val="21"/>
                <w:u w:val="none"/>
                <w:lang w:val="en-US" w:eastAsia="zh-CN" w:bidi="ar"/>
              </w:rPr>
              <w:t>有相关工作经验者优先。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131" w:type="dxa"/>
            <w:gridSpan w:val="5"/>
            <w:tcBorders>
              <w:top w:val="single" w:color="000000" w:sz="18" w:space="0"/>
              <w:left w:val="single" w:color="000000" w:sz="18" w:space="0"/>
              <w:bottom w:val="single" w:color="auto" w:sz="4" w:space="0"/>
              <w:right w:val="single" w:color="000000" w:sz="1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Cs/>
                <w:kern w:val="0"/>
                <w:szCs w:val="21"/>
                <w:lang w:val="zh-CN"/>
              </w:rPr>
            </w:pPr>
            <w:r>
              <w:rPr>
                <w:rFonts w:hint="default" w:ascii="Times New Roman" w:hAnsi="Times New Roman" w:eastAsia="仿宋_GB2312" w:cs="Times New Roman"/>
                <w:b/>
                <w:bCs/>
                <w:color w:val="000000"/>
                <w:sz w:val="28"/>
                <w:szCs w:val="36"/>
              </w:rPr>
              <w:t>中级及以上职称岗位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718" w:type="dxa"/>
            <w:tcBorders>
              <w:top w:val="single" w:color="auto" w:sz="4" w:space="0"/>
              <w:left w:val="single" w:color="000000" w:sz="1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Cs/>
                <w:kern w:val="0"/>
                <w:szCs w:val="21"/>
                <w:lang w:val="zh-CN"/>
              </w:rPr>
            </w:pPr>
            <w:r>
              <w:rPr>
                <w:rFonts w:hint="eastAsia" w:ascii="仿宋_GB2312" w:hAnsi="仿宋_GB2312" w:eastAsia="仿宋_GB2312"/>
                <w:color w:val="000000"/>
                <w:sz w:val="21"/>
                <w:szCs w:val="24"/>
              </w:rPr>
              <w:t>岗位名称</w:t>
            </w:r>
          </w:p>
        </w:tc>
        <w:tc>
          <w:tcPr>
            <w:tcW w:w="666"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Cs/>
                <w:kern w:val="0"/>
                <w:szCs w:val="21"/>
                <w:lang w:val="zh-CN"/>
              </w:rPr>
            </w:pPr>
            <w:r>
              <w:rPr>
                <w:rFonts w:hint="default" w:ascii="Times New Roman" w:hAnsi="Times New Roman" w:eastAsia="仿宋_GB2312" w:cs="Times New Roman"/>
                <w:color w:val="000000"/>
                <w:sz w:val="21"/>
                <w:szCs w:val="24"/>
              </w:rPr>
              <w:t>人数</w:t>
            </w:r>
          </w:p>
        </w:tc>
        <w:tc>
          <w:tcPr>
            <w:tcW w:w="1441"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Cs/>
                <w:kern w:val="0"/>
                <w:szCs w:val="21"/>
                <w:lang w:val="zh-CN"/>
              </w:rPr>
            </w:pPr>
            <w:r>
              <w:rPr>
                <w:rFonts w:hint="eastAsia" w:ascii="仿宋_GB2312" w:hAnsi="仿宋_GB2312" w:eastAsia="仿宋_GB2312"/>
                <w:color w:val="000000"/>
                <w:sz w:val="21"/>
                <w:szCs w:val="24"/>
              </w:rPr>
              <w:t>学历要求</w:t>
            </w:r>
          </w:p>
        </w:tc>
        <w:tc>
          <w:tcPr>
            <w:tcW w:w="2159"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Cs/>
                <w:kern w:val="0"/>
                <w:sz w:val="20"/>
                <w:szCs w:val="20"/>
                <w:lang w:val="zh-CN"/>
              </w:rPr>
            </w:pPr>
            <w:r>
              <w:rPr>
                <w:rFonts w:hint="eastAsia" w:ascii="仿宋_GB2312" w:hAnsi="仿宋_GB2312" w:eastAsia="仿宋_GB2312"/>
                <w:color w:val="000000"/>
                <w:sz w:val="21"/>
                <w:szCs w:val="24"/>
              </w:rPr>
              <w:t>所需专业</w:t>
            </w:r>
          </w:p>
        </w:tc>
        <w:tc>
          <w:tcPr>
            <w:tcW w:w="3147" w:type="dxa"/>
            <w:tcBorders>
              <w:top w:val="single" w:color="auto" w:sz="4" w:space="0"/>
              <w:right w:val="single" w:color="000000" w:sz="1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Cs/>
                <w:kern w:val="0"/>
                <w:szCs w:val="21"/>
                <w:lang w:val="zh-CN"/>
              </w:rPr>
            </w:pPr>
            <w:r>
              <w:rPr>
                <w:rFonts w:hint="eastAsia" w:ascii="仿宋_GB2312" w:hAnsi="仿宋_GB2312" w:eastAsia="仿宋_GB2312"/>
                <w:color w:val="000000"/>
                <w:sz w:val="21"/>
                <w:szCs w:val="24"/>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1718" w:type="dxa"/>
            <w:vMerge w:val="restart"/>
            <w:tcBorders>
              <w:left w:val="single" w:color="000000" w:sz="1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Cs/>
                <w:kern w:val="0"/>
                <w:szCs w:val="21"/>
                <w:lang w:val="zh-CN"/>
              </w:rPr>
            </w:pPr>
            <w:r>
              <w:rPr>
                <w:rFonts w:hint="eastAsia" w:ascii="仿宋_GB2312" w:hAnsi="仿宋_GB2312" w:eastAsia="仿宋_GB2312"/>
                <w:color w:val="000000"/>
                <w:sz w:val="21"/>
                <w:szCs w:val="24"/>
              </w:rPr>
              <w:t>工程管理岗</w:t>
            </w:r>
          </w:p>
        </w:tc>
        <w:tc>
          <w:tcPr>
            <w:tcW w:w="66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Cs/>
                <w:kern w:val="0"/>
                <w:szCs w:val="21"/>
                <w:lang w:val="en-US" w:eastAsia="zh-CN"/>
              </w:rPr>
            </w:pPr>
            <w:r>
              <w:rPr>
                <w:rFonts w:hint="default" w:ascii="Times New Roman" w:hAnsi="Times New Roman" w:eastAsia="黑体" w:cs="Times New Roman"/>
                <w:bCs/>
                <w:kern w:val="0"/>
                <w:szCs w:val="21"/>
                <w:lang w:val="en-US" w:eastAsia="zh-CN"/>
              </w:rPr>
              <w:t>1</w:t>
            </w:r>
          </w:p>
        </w:tc>
        <w:tc>
          <w:tcPr>
            <w:tcW w:w="14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黑体" w:cs="Times New Roman"/>
                <w:bCs/>
                <w:kern w:val="0"/>
                <w:szCs w:val="21"/>
                <w:lang w:val="zh-CN" w:eastAsia="zh-CN"/>
              </w:rPr>
            </w:pPr>
            <w:r>
              <w:rPr>
                <w:rFonts w:hint="eastAsia" w:ascii="仿宋_GB2312" w:hAnsi="仿宋_GB2312" w:eastAsia="仿宋_GB2312"/>
                <w:color w:val="000000"/>
                <w:sz w:val="21"/>
                <w:szCs w:val="24"/>
                <w:lang w:eastAsia="zh-CN"/>
              </w:rPr>
              <w:t>大专及以上</w:t>
            </w:r>
          </w:p>
        </w:tc>
        <w:tc>
          <w:tcPr>
            <w:tcW w:w="21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Cs/>
                <w:kern w:val="0"/>
                <w:sz w:val="21"/>
                <w:szCs w:val="21"/>
                <w:lang w:val="zh-CN"/>
              </w:rPr>
            </w:pPr>
            <w:r>
              <w:rPr>
                <w:rFonts w:hint="eastAsia" w:ascii="仿宋_GB2312" w:hAnsi="仿宋_GB2312" w:eastAsia="仿宋_GB2312"/>
                <w:color w:val="000000"/>
                <w:sz w:val="21"/>
                <w:szCs w:val="21"/>
              </w:rPr>
              <w:t>电气工程专业</w:t>
            </w:r>
          </w:p>
        </w:tc>
        <w:tc>
          <w:tcPr>
            <w:tcW w:w="3147" w:type="dxa"/>
            <w:vMerge w:val="restart"/>
            <w:tcBorders>
              <w:bottom w:val="single" w:color="000000" w:sz="18" w:space="0"/>
              <w:right w:val="single" w:color="000000" w:sz="1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黑体" w:cs="Times New Roman"/>
                <w:bCs/>
                <w:kern w:val="0"/>
                <w:sz w:val="21"/>
                <w:szCs w:val="21"/>
                <w:lang w:val="zh-CN"/>
              </w:rPr>
            </w:pPr>
            <w:r>
              <w:rPr>
                <w:rFonts w:hint="eastAsia" w:ascii="仿宋_GB2312" w:hAnsi="仿宋_GB2312" w:eastAsia="仿宋_GB2312" w:cs="仿宋_GB2312"/>
                <w:b w:val="0"/>
                <w:bCs w:val="0"/>
                <w:i w:val="0"/>
                <w:iCs w:val="0"/>
                <w:color w:val="000000"/>
                <w:kern w:val="0"/>
                <w:sz w:val="21"/>
                <w:szCs w:val="21"/>
                <w:u w:val="none"/>
                <w:lang w:val="en-US" w:eastAsia="zh-CN" w:bidi="ar"/>
              </w:rPr>
              <w:t>需持有岗位所需专业中级及以上职称或持有国家级工程类注册执业资格证书，3年及以上相关工作经验，需提供3年工作业绩报告，35周岁（含）以下。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718" w:type="dxa"/>
            <w:vMerge w:val="continue"/>
            <w:tcBorders>
              <w:left w:val="single" w:color="000000" w:sz="1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Cs/>
                <w:kern w:val="0"/>
                <w:szCs w:val="21"/>
                <w:lang w:val="zh-CN"/>
              </w:rPr>
            </w:pPr>
          </w:p>
        </w:tc>
        <w:tc>
          <w:tcPr>
            <w:tcW w:w="66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Cs/>
                <w:kern w:val="0"/>
                <w:szCs w:val="21"/>
                <w:lang w:val="zh-CN"/>
              </w:rPr>
            </w:pPr>
            <w:r>
              <w:rPr>
                <w:rFonts w:hint="default" w:ascii="Times New Roman" w:hAnsi="Times New Roman" w:eastAsia="仿宋_GB2312" w:cs="Times New Roman"/>
                <w:color w:val="000000"/>
                <w:sz w:val="21"/>
                <w:szCs w:val="24"/>
              </w:rPr>
              <w:t>1</w:t>
            </w:r>
          </w:p>
        </w:tc>
        <w:tc>
          <w:tcPr>
            <w:tcW w:w="14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Cs/>
                <w:kern w:val="0"/>
                <w:szCs w:val="21"/>
                <w:lang w:val="zh-CN"/>
              </w:rPr>
            </w:pPr>
            <w:r>
              <w:rPr>
                <w:rFonts w:hint="eastAsia" w:ascii="仿宋_GB2312" w:hAnsi="仿宋_GB2312" w:eastAsia="仿宋_GB2312"/>
                <w:color w:val="000000"/>
                <w:sz w:val="21"/>
                <w:szCs w:val="24"/>
                <w:lang w:eastAsia="zh-CN"/>
              </w:rPr>
              <w:t>大专及以上</w:t>
            </w:r>
          </w:p>
        </w:tc>
        <w:tc>
          <w:tcPr>
            <w:tcW w:w="21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Cs/>
                <w:kern w:val="0"/>
                <w:sz w:val="21"/>
                <w:szCs w:val="21"/>
                <w:lang w:val="zh-CN"/>
              </w:rPr>
            </w:pPr>
            <w:r>
              <w:rPr>
                <w:rFonts w:hint="eastAsia" w:ascii="仿宋_GB2312" w:hAnsi="仿宋_GB2312" w:eastAsia="仿宋_GB2312"/>
                <w:color w:val="000000"/>
                <w:sz w:val="21"/>
                <w:szCs w:val="21"/>
              </w:rPr>
              <w:t>安全工程专业</w:t>
            </w:r>
          </w:p>
        </w:tc>
        <w:tc>
          <w:tcPr>
            <w:tcW w:w="3147" w:type="dxa"/>
            <w:vMerge w:val="continue"/>
            <w:tcBorders>
              <w:top w:val="single" w:color="000000" w:sz="18" w:space="0"/>
              <w:bottom w:val="single" w:color="000000" w:sz="18" w:space="0"/>
              <w:right w:val="single" w:color="000000" w:sz="1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Cs/>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1718" w:type="dxa"/>
            <w:vMerge w:val="continue"/>
            <w:tcBorders>
              <w:left w:val="single" w:color="000000" w:sz="1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Cs/>
                <w:kern w:val="0"/>
                <w:szCs w:val="21"/>
                <w:lang w:val="zh-CN"/>
              </w:rPr>
            </w:pPr>
          </w:p>
        </w:tc>
        <w:tc>
          <w:tcPr>
            <w:tcW w:w="66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Cs/>
                <w:kern w:val="0"/>
                <w:szCs w:val="21"/>
                <w:lang w:val="zh-CN"/>
              </w:rPr>
            </w:pPr>
            <w:r>
              <w:rPr>
                <w:rFonts w:hint="default" w:ascii="Times New Roman" w:hAnsi="Times New Roman" w:eastAsia="仿宋_GB2312" w:cs="Times New Roman"/>
                <w:color w:val="000000"/>
                <w:sz w:val="21"/>
                <w:szCs w:val="24"/>
              </w:rPr>
              <w:t>3</w:t>
            </w:r>
          </w:p>
        </w:tc>
        <w:tc>
          <w:tcPr>
            <w:tcW w:w="14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Cs/>
                <w:kern w:val="0"/>
                <w:szCs w:val="21"/>
                <w:lang w:val="zh-CN"/>
              </w:rPr>
            </w:pPr>
            <w:r>
              <w:rPr>
                <w:rFonts w:hint="eastAsia" w:ascii="仿宋_GB2312" w:hAnsi="仿宋_GB2312" w:eastAsia="仿宋_GB2312"/>
                <w:color w:val="000000"/>
                <w:sz w:val="21"/>
                <w:szCs w:val="24"/>
                <w:lang w:eastAsia="zh-CN"/>
              </w:rPr>
              <w:t>大专及以上</w:t>
            </w:r>
          </w:p>
        </w:tc>
        <w:tc>
          <w:tcPr>
            <w:tcW w:w="21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Cs/>
                <w:kern w:val="0"/>
                <w:sz w:val="21"/>
                <w:szCs w:val="21"/>
                <w:lang w:val="zh-CN"/>
              </w:rPr>
            </w:pPr>
            <w:r>
              <w:rPr>
                <w:rFonts w:hint="eastAsia" w:ascii="仿宋_GB2312" w:hAnsi="仿宋_GB2312" w:eastAsia="仿宋_GB2312"/>
                <w:color w:val="000000"/>
                <w:sz w:val="21"/>
                <w:szCs w:val="21"/>
              </w:rPr>
              <w:t>房建方向：土木工程、建筑工程、工程管理等相关专业</w:t>
            </w:r>
          </w:p>
        </w:tc>
        <w:tc>
          <w:tcPr>
            <w:tcW w:w="3147" w:type="dxa"/>
            <w:vMerge w:val="continue"/>
            <w:tcBorders>
              <w:top w:val="single" w:color="000000" w:sz="18" w:space="0"/>
              <w:bottom w:val="single" w:color="000000" w:sz="18" w:space="0"/>
              <w:right w:val="single" w:color="000000" w:sz="1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Cs/>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1718" w:type="dxa"/>
            <w:vMerge w:val="continue"/>
            <w:tcBorders>
              <w:left w:val="single" w:color="000000" w:sz="18"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Cs/>
                <w:kern w:val="0"/>
                <w:szCs w:val="21"/>
                <w:lang w:val="zh-CN"/>
              </w:rPr>
            </w:pPr>
          </w:p>
        </w:tc>
        <w:tc>
          <w:tcPr>
            <w:tcW w:w="666" w:type="dxa"/>
            <w:tcBorders>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黑体" w:cs="Times New Roman"/>
                <w:bCs/>
                <w:kern w:val="0"/>
                <w:szCs w:val="21"/>
                <w:lang w:val="zh-CN" w:eastAsia="zh-CN"/>
              </w:rPr>
            </w:pPr>
            <w:r>
              <w:rPr>
                <w:rFonts w:hint="eastAsia" w:ascii="Times New Roman" w:hAnsi="Times New Roman" w:eastAsia="仿宋_GB2312" w:cs="Times New Roman"/>
                <w:color w:val="000000"/>
                <w:sz w:val="21"/>
                <w:szCs w:val="24"/>
                <w:lang w:val="en-US" w:eastAsia="zh-CN"/>
              </w:rPr>
              <w:t>1</w:t>
            </w:r>
          </w:p>
        </w:tc>
        <w:tc>
          <w:tcPr>
            <w:tcW w:w="1441" w:type="dxa"/>
            <w:tcBorders>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Cs/>
                <w:kern w:val="0"/>
                <w:szCs w:val="21"/>
                <w:lang w:val="zh-CN"/>
              </w:rPr>
            </w:pPr>
            <w:r>
              <w:rPr>
                <w:rFonts w:hint="eastAsia" w:ascii="仿宋_GB2312" w:hAnsi="仿宋_GB2312" w:eastAsia="仿宋_GB2312"/>
                <w:color w:val="000000"/>
                <w:sz w:val="21"/>
                <w:szCs w:val="24"/>
                <w:lang w:eastAsia="zh-CN"/>
              </w:rPr>
              <w:t>大专及以上</w:t>
            </w:r>
          </w:p>
        </w:tc>
        <w:tc>
          <w:tcPr>
            <w:tcW w:w="2159" w:type="dxa"/>
            <w:tcBorders>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Cs/>
                <w:kern w:val="0"/>
                <w:sz w:val="21"/>
                <w:szCs w:val="21"/>
                <w:lang w:val="zh-CN"/>
              </w:rPr>
            </w:pPr>
            <w:r>
              <w:rPr>
                <w:rFonts w:hint="eastAsia" w:ascii="仿宋_GB2312" w:hAnsi="仿宋_GB2312" w:eastAsia="仿宋_GB2312"/>
                <w:color w:val="000000"/>
                <w:sz w:val="21"/>
                <w:szCs w:val="21"/>
              </w:rPr>
              <w:t>市政方向：市政、交通工程、土木工程、给排水、道路桥梁、园林景观等相关专业</w:t>
            </w:r>
          </w:p>
        </w:tc>
        <w:tc>
          <w:tcPr>
            <w:tcW w:w="3147" w:type="dxa"/>
            <w:vMerge w:val="continue"/>
            <w:tcBorders>
              <w:top w:val="single" w:color="000000" w:sz="18" w:space="0"/>
              <w:bottom w:val="single" w:color="000000" w:sz="4" w:space="0"/>
              <w:right w:val="single" w:color="000000" w:sz="1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Cs/>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trPr>
        <w:tc>
          <w:tcPr>
            <w:tcW w:w="1718" w:type="dxa"/>
            <w:tcBorders>
              <w:top w:val="single" w:color="000000" w:sz="4" w:space="0"/>
              <w:left w:val="single" w:color="000000" w:sz="18" w:space="0"/>
              <w:bottom w:val="single" w:color="000000" w:sz="1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Cs/>
                <w:kern w:val="0"/>
                <w:szCs w:val="21"/>
                <w:lang w:val="zh-CN"/>
              </w:rPr>
            </w:pPr>
            <w:r>
              <w:rPr>
                <w:rFonts w:hint="eastAsia" w:ascii="仿宋_GB2312" w:hAnsi="仿宋_GB2312" w:eastAsia="仿宋_GB2312"/>
                <w:color w:val="000000"/>
                <w:sz w:val="21"/>
                <w:szCs w:val="24"/>
              </w:rPr>
              <w:t>投融</w:t>
            </w:r>
            <w:r>
              <w:rPr>
                <w:rFonts w:hint="eastAsia" w:ascii="仿宋_GB2312" w:hAnsi="仿宋_GB2312" w:eastAsia="仿宋_GB2312"/>
                <w:color w:val="000000"/>
                <w:sz w:val="21"/>
                <w:szCs w:val="24"/>
                <w:lang w:val="en-US" w:eastAsia="zh-CN"/>
              </w:rPr>
              <w:t>资</w:t>
            </w:r>
            <w:r>
              <w:rPr>
                <w:rFonts w:hint="eastAsia" w:ascii="仿宋_GB2312" w:hAnsi="仿宋_GB2312" w:eastAsia="仿宋_GB2312"/>
                <w:color w:val="000000"/>
                <w:sz w:val="21"/>
                <w:szCs w:val="24"/>
              </w:rPr>
              <w:t>专员</w:t>
            </w:r>
          </w:p>
        </w:tc>
        <w:tc>
          <w:tcPr>
            <w:tcW w:w="666" w:type="dxa"/>
            <w:tcBorders>
              <w:top w:val="single" w:color="000000" w:sz="4" w:space="0"/>
              <w:bottom w:val="single" w:color="000000" w:sz="1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21"/>
                <w:szCs w:val="24"/>
                <w:lang w:val="en-US" w:eastAsia="zh-CN"/>
              </w:rPr>
            </w:pPr>
            <w:r>
              <w:rPr>
                <w:rFonts w:hint="eastAsia" w:ascii="Times New Roman" w:hAnsi="Times New Roman" w:eastAsia="仿宋_GB2312" w:cs="Times New Roman"/>
                <w:color w:val="000000"/>
                <w:sz w:val="21"/>
                <w:szCs w:val="24"/>
                <w:lang w:val="en-US" w:eastAsia="zh-CN"/>
              </w:rPr>
              <w:t>2</w:t>
            </w:r>
          </w:p>
        </w:tc>
        <w:tc>
          <w:tcPr>
            <w:tcW w:w="1441" w:type="dxa"/>
            <w:tcBorders>
              <w:top w:val="single" w:color="000000" w:sz="4" w:space="0"/>
              <w:bottom w:val="single" w:color="000000" w:sz="1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olor w:val="000000"/>
                <w:sz w:val="21"/>
                <w:szCs w:val="24"/>
                <w:lang w:val="en-US" w:eastAsia="zh-CN"/>
              </w:rPr>
            </w:pPr>
            <w:r>
              <w:rPr>
                <w:rFonts w:hint="eastAsia" w:ascii="仿宋_GB2312" w:hAnsi="仿宋_GB2312" w:eastAsia="仿宋_GB2312"/>
                <w:color w:val="000000"/>
                <w:sz w:val="21"/>
                <w:szCs w:val="24"/>
                <w:lang w:eastAsia="zh-CN"/>
              </w:rPr>
              <w:t>本科及以上</w:t>
            </w:r>
          </w:p>
        </w:tc>
        <w:tc>
          <w:tcPr>
            <w:tcW w:w="2159" w:type="dxa"/>
            <w:tcBorders>
              <w:top w:val="single" w:color="000000" w:sz="4" w:space="0"/>
              <w:bottom w:val="single" w:color="000000" w:sz="1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财政金融类、会计与审计类相关专业</w:t>
            </w:r>
          </w:p>
        </w:tc>
        <w:tc>
          <w:tcPr>
            <w:tcW w:w="3147" w:type="dxa"/>
            <w:tcBorders>
              <w:top w:val="single" w:color="000000" w:sz="4" w:space="0"/>
              <w:bottom w:val="single" w:color="000000" w:sz="18" w:space="0"/>
              <w:right w:val="single" w:color="000000" w:sz="1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黑体" w:cs="Times New Roman"/>
                <w:bCs/>
                <w:kern w:val="0"/>
                <w:szCs w:val="21"/>
                <w:lang w:val="zh-CN"/>
              </w:rPr>
            </w:pPr>
            <w:r>
              <w:rPr>
                <w:rFonts w:hint="eastAsia" w:ascii="仿宋_GB2312" w:hAnsi="仿宋_GB2312" w:eastAsia="仿宋_GB2312" w:cs="仿宋_GB2312"/>
                <w:b w:val="0"/>
                <w:bCs w:val="0"/>
                <w:i w:val="0"/>
                <w:iCs w:val="0"/>
                <w:color w:val="000000"/>
                <w:kern w:val="0"/>
                <w:sz w:val="21"/>
                <w:szCs w:val="21"/>
                <w:u w:val="none"/>
                <w:lang w:val="en-US" w:eastAsia="zh-CN" w:bidi="ar"/>
              </w:rPr>
              <w:t>具有中级及以上会计职称；35周岁（含）以下；</w:t>
            </w:r>
            <w:r>
              <w:rPr>
                <w:rFonts w:hint="eastAsia" w:ascii="仿宋_GB2312" w:hAnsi="仿宋_GB2312" w:eastAsia="仿宋_GB2312"/>
                <w:color w:val="000000"/>
                <w:sz w:val="21"/>
                <w:szCs w:val="24"/>
                <w:lang w:eastAsia="zh-CN"/>
              </w:rPr>
              <w:t>学士学位；</w:t>
            </w:r>
            <w:r>
              <w:rPr>
                <w:rFonts w:hint="eastAsia" w:ascii="仿宋_GB2312" w:hAnsi="仿宋_GB2312" w:eastAsia="仿宋_GB2312" w:cs="仿宋_GB2312"/>
                <w:b w:val="0"/>
                <w:bCs w:val="0"/>
                <w:i w:val="0"/>
                <w:iCs w:val="0"/>
                <w:color w:val="000000"/>
                <w:kern w:val="0"/>
                <w:sz w:val="21"/>
                <w:szCs w:val="21"/>
                <w:u w:val="none"/>
                <w:lang w:val="en-US" w:eastAsia="zh-CN" w:bidi="ar"/>
              </w:rPr>
              <w:t>具备较强的组织协调和沟通能力及全局意识，良好的信息搜集及整理能力，熟练掌握office办公软件使用方法。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131" w:type="dxa"/>
            <w:gridSpan w:val="5"/>
            <w:tcBorders>
              <w:top w:val="single" w:color="000000" w:themeColor="text1" w:sz="18" w:space="0"/>
              <w:left w:val="single" w:color="000000" w:themeColor="text1" w:sz="18" w:space="0"/>
              <w:bottom w:val="single" w:color="000000" w:themeColor="text1" w:sz="4" w:space="0"/>
              <w:right w:val="single" w:color="000000" w:themeColor="text1" w:sz="1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Cs/>
                <w:kern w:val="0"/>
                <w:szCs w:val="21"/>
                <w:lang w:val="zh-CN"/>
              </w:rPr>
            </w:pPr>
            <w:r>
              <w:rPr>
                <w:rFonts w:hint="default" w:ascii="Times New Roman" w:hAnsi="Times New Roman" w:eastAsia="仿宋_GB2312" w:cs="Times New Roman"/>
                <w:b/>
                <w:bCs/>
                <w:color w:val="000000"/>
                <w:sz w:val="28"/>
                <w:szCs w:val="36"/>
              </w:rPr>
              <w:t>其他岗位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718" w:type="dxa"/>
            <w:tcBorders>
              <w:top w:val="single" w:color="000000" w:themeColor="text1" w:sz="4" w:space="0"/>
              <w:left w:val="single" w:color="000000" w:themeColor="text1" w:sz="18" w:space="0"/>
              <w:bottom w:val="single" w:color="000000" w:themeColor="text1" w:sz="4" w:space="0"/>
              <w:right w:val="single" w:color="000000" w:themeColor="text1"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黑体" w:cs="Times New Roman"/>
                <w:bCs/>
                <w:kern w:val="0"/>
                <w:szCs w:val="21"/>
                <w:lang w:val="zh-CN"/>
              </w:rPr>
            </w:pPr>
            <w:r>
              <w:rPr>
                <w:rFonts w:hint="eastAsia" w:ascii="仿宋_GB2312" w:hAnsi="仿宋_GB2312" w:eastAsia="仿宋_GB2312"/>
                <w:color w:val="000000"/>
                <w:sz w:val="21"/>
                <w:szCs w:val="24"/>
              </w:rPr>
              <w:t>岗位名称</w:t>
            </w:r>
          </w:p>
        </w:tc>
        <w:tc>
          <w:tcPr>
            <w:tcW w:w="666"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黑体" w:cs="Times New Roman"/>
                <w:bCs/>
                <w:kern w:val="0"/>
                <w:szCs w:val="21"/>
                <w:lang w:val="zh-CN"/>
              </w:rPr>
            </w:pPr>
            <w:r>
              <w:rPr>
                <w:rFonts w:hint="default" w:ascii="Times New Roman" w:hAnsi="Times New Roman" w:eastAsia="仿宋_GB2312" w:cs="Times New Roman"/>
                <w:color w:val="000000"/>
                <w:sz w:val="21"/>
                <w:szCs w:val="24"/>
              </w:rPr>
              <w:t>人数</w:t>
            </w:r>
          </w:p>
        </w:tc>
        <w:tc>
          <w:tcPr>
            <w:tcW w:w="1441"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黑体" w:cs="Times New Roman"/>
                <w:bCs/>
                <w:kern w:val="0"/>
                <w:szCs w:val="21"/>
                <w:lang w:val="zh-CN"/>
              </w:rPr>
            </w:pPr>
            <w:r>
              <w:rPr>
                <w:rFonts w:hint="eastAsia" w:ascii="仿宋_GB2312" w:hAnsi="仿宋_GB2312" w:eastAsia="仿宋_GB2312"/>
                <w:color w:val="000000"/>
                <w:sz w:val="21"/>
                <w:szCs w:val="24"/>
              </w:rPr>
              <w:t>学历要求</w:t>
            </w:r>
          </w:p>
        </w:tc>
        <w:tc>
          <w:tcPr>
            <w:tcW w:w="2159"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黑体" w:cs="Times New Roman"/>
                <w:bCs/>
                <w:kern w:val="0"/>
                <w:sz w:val="20"/>
                <w:szCs w:val="20"/>
                <w:lang w:val="zh-CN"/>
              </w:rPr>
            </w:pPr>
            <w:r>
              <w:rPr>
                <w:rFonts w:hint="eastAsia" w:ascii="仿宋_GB2312" w:hAnsi="仿宋_GB2312" w:eastAsia="仿宋_GB2312"/>
                <w:color w:val="000000"/>
                <w:sz w:val="21"/>
                <w:szCs w:val="24"/>
              </w:rPr>
              <w:t>所需专业</w:t>
            </w:r>
          </w:p>
        </w:tc>
        <w:tc>
          <w:tcPr>
            <w:tcW w:w="3147" w:type="dxa"/>
            <w:tcBorders>
              <w:top w:val="single" w:color="000000" w:themeColor="text1" w:sz="4" w:space="0"/>
              <w:left w:val="single" w:color="000000" w:themeColor="text1" w:sz="4" w:space="0"/>
              <w:bottom w:val="single" w:color="000000" w:themeColor="text1" w:sz="4" w:space="0"/>
              <w:right w:val="single" w:color="000000" w:themeColor="text1" w:sz="1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黑体" w:cs="Times New Roman"/>
                <w:bCs/>
                <w:kern w:val="0"/>
                <w:szCs w:val="21"/>
                <w:lang w:val="zh-CN"/>
              </w:rPr>
            </w:pPr>
            <w:r>
              <w:rPr>
                <w:rFonts w:hint="eastAsia" w:ascii="仿宋_GB2312" w:hAnsi="仿宋_GB2312" w:eastAsia="仿宋_GB2312"/>
                <w:color w:val="000000"/>
                <w:sz w:val="21"/>
                <w:szCs w:val="24"/>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718" w:type="dxa"/>
            <w:vMerge w:val="restart"/>
            <w:tcBorders>
              <w:top w:val="single" w:color="000000" w:themeColor="text1" w:sz="4" w:space="0"/>
              <w:left w:val="single" w:color="000000" w:themeColor="text1" w:sz="18" w:space="0"/>
              <w:right w:val="single" w:color="000000" w:themeColor="text1"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Cs w:val="24"/>
              </w:rPr>
            </w:pPr>
            <w:r>
              <w:rPr>
                <w:rFonts w:hint="eastAsia" w:ascii="仿宋_GB2312" w:hAnsi="仿宋_GB2312" w:eastAsia="仿宋_GB2312"/>
                <w:color w:val="000000"/>
                <w:sz w:val="21"/>
                <w:szCs w:val="24"/>
                <w:lang w:val="en-US" w:eastAsia="zh-CN"/>
              </w:rPr>
              <w:t>工程管理岗</w:t>
            </w:r>
          </w:p>
        </w:tc>
        <w:tc>
          <w:tcPr>
            <w:tcW w:w="666"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黑体" w:cs="Times New Roman"/>
                <w:bCs/>
                <w:kern w:val="0"/>
                <w:szCs w:val="21"/>
                <w:lang w:val="en-US" w:eastAsia="zh-CN"/>
              </w:rPr>
            </w:pPr>
            <w:r>
              <w:rPr>
                <w:rFonts w:hint="default" w:ascii="Times New Roman" w:hAnsi="Times New Roman" w:eastAsia="黑体" w:cs="Times New Roman"/>
                <w:bCs/>
                <w:kern w:val="0"/>
                <w:szCs w:val="21"/>
                <w:lang w:val="en-US" w:eastAsia="zh-CN"/>
              </w:rPr>
              <w:t>1</w:t>
            </w:r>
          </w:p>
        </w:tc>
        <w:tc>
          <w:tcPr>
            <w:tcW w:w="1441"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olor w:val="000000"/>
                <w:sz w:val="21"/>
                <w:szCs w:val="24"/>
                <w:lang w:val="zh-CN" w:eastAsia="zh-CN"/>
              </w:rPr>
            </w:pPr>
            <w:r>
              <w:rPr>
                <w:rFonts w:hint="eastAsia" w:ascii="仿宋_GB2312" w:hAnsi="仿宋_GB2312" w:eastAsia="仿宋_GB2312"/>
                <w:color w:val="000000"/>
                <w:sz w:val="21"/>
                <w:szCs w:val="24"/>
                <w:lang w:eastAsia="zh-CN"/>
              </w:rPr>
              <w:t>本科及以上</w:t>
            </w:r>
          </w:p>
        </w:tc>
        <w:tc>
          <w:tcPr>
            <w:tcW w:w="2159"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黑体" w:cs="Times New Roman"/>
                <w:bCs/>
                <w:kern w:val="0"/>
                <w:sz w:val="21"/>
                <w:szCs w:val="21"/>
                <w:lang w:val="zh-CN"/>
              </w:rPr>
            </w:pPr>
            <w:r>
              <w:rPr>
                <w:rFonts w:hint="eastAsia" w:ascii="仿宋_GB2312" w:hAnsi="仿宋_GB2312" w:eastAsia="仿宋_GB2312"/>
                <w:color w:val="000000"/>
                <w:sz w:val="21"/>
                <w:szCs w:val="21"/>
              </w:rPr>
              <w:t>工程造价相关专业</w:t>
            </w:r>
          </w:p>
        </w:tc>
        <w:tc>
          <w:tcPr>
            <w:tcW w:w="3147" w:type="dxa"/>
            <w:tcBorders>
              <w:top w:val="single" w:color="000000" w:themeColor="text1" w:sz="4" w:space="0"/>
              <w:left w:val="single" w:color="000000" w:themeColor="text1" w:sz="4" w:space="0"/>
              <w:bottom w:val="single" w:color="000000" w:themeColor="text1" w:sz="4" w:space="0"/>
              <w:right w:val="single" w:color="000000" w:themeColor="text1" w:sz="1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黑体" w:cs="Times New Roman"/>
                <w:bCs/>
                <w:kern w:val="0"/>
                <w:szCs w:val="21"/>
                <w:lang w:val="zh-CN"/>
              </w:rPr>
            </w:pPr>
            <w:r>
              <w:rPr>
                <w:rFonts w:hint="eastAsia" w:ascii="仿宋_GB2312" w:hAnsi="仿宋_GB2312" w:eastAsia="仿宋_GB2312" w:cs="仿宋_GB2312"/>
                <w:b w:val="0"/>
                <w:bCs w:val="0"/>
                <w:i w:val="0"/>
                <w:iCs w:val="0"/>
                <w:color w:val="000000"/>
                <w:kern w:val="0"/>
                <w:sz w:val="21"/>
                <w:szCs w:val="21"/>
                <w:u w:val="none"/>
                <w:lang w:val="en-US" w:eastAsia="zh-CN" w:bidi="ar"/>
              </w:rPr>
              <w:t>35周岁（含）以下；</w:t>
            </w:r>
            <w:r>
              <w:rPr>
                <w:rFonts w:hint="eastAsia" w:ascii="仿宋_GB2312" w:hAnsi="仿宋_GB2312" w:eastAsia="仿宋_GB2312"/>
                <w:color w:val="000000"/>
                <w:sz w:val="21"/>
                <w:szCs w:val="24"/>
                <w:lang w:eastAsia="zh-CN"/>
              </w:rPr>
              <w:t>学士学位；</w:t>
            </w:r>
            <w:r>
              <w:rPr>
                <w:rFonts w:hint="eastAsia" w:ascii="仿宋_GB2312" w:hAnsi="仿宋_GB2312" w:eastAsia="仿宋_GB2312" w:cs="仿宋_GB2312"/>
                <w:b w:val="0"/>
                <w:bCs w:val="0"/>
                <w:i w:val="0"/>
                <w:iCs w:val="0"/>
                <w:color w:val="000000"/>
                <w:kern w:val="0"/>
                <w:sz w:val="21"/>
                <w:szCs w:val="21"/>
                <w:u w:val="none"/>
                <w:lang w:val="en-US" w:eastAsia="zh-CN" w:bidi="ar"/>
              </w:rPr>
              <w:t>有相关工作经验者优先。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8" w:type="dxa"/>
            <w:vMerge w:val="continue"/>
            <w:tcBorders>
              <w:left w:val="single" w:color="000000" w:themeColor="text1" w:sz="18" w:space="0"/>
              <w:right w:val="single" w:color="000000" w:themeColor="text1"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Cs w:val="24"/>
              </w:rPr>
            </w:pPr>
          </w:p>
        </w:tc>
        <w:tc>
          <w:tcPr>
            <w:tcW w:w="666" w:type="dxa"/>
            <w:tcBorders>
              <w:top w:val="single" w:color="000000" w:themeColor="text1" w:sz="4" w:space="0"/>
              <w:left w:val="single" w:color="000000" w:themeColor="text1" w:sz="4" w:space="0"/>
              <w:bottom w:val="single" w:color="auto" w:sz="4" w:space="0"/>
              <w:right w:val="single" w:color="000000" w:themeColor="text1"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1</w:t>
            </w:r>
          </w:p>
        </w:tc>
        <w:tc>
          <w:tcPr>
            <w:tcW w:w="1441"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Cs w:val="24"/>
                <w:lang w:eastAsia="zh-CN"/>
              </w:rPr>
            </w:pPr>
            <w:r>
              <w:rPr>
                <w:rFonts w:hint="eastAsia" w:ascii="仿宋_GB2312" w:hAnsi="仿宋_GB2312" w:eastAsia="仿宋_GB2312"/>
                <w:color w:val="000000"/>
                <w:sz w:val="21"/>
                <w:szCs w:val="24"/>
                <w:lang w:eastAsia="zh-CN"/>
              </w:rPr>
              <w:t>本科及以上</w:t>
            </w:r>
          </w:p>
        </w:tc>
        <w:tc>
          <w:tcPr>
            <w:tcW w:w="2159"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1"/>
                <w:szCs w:val="21"/>
              </w:rPr>
            </w:pPr>
            <w:r>
              <w:rPr>
                <w:rFonts w:hint="eastAsia" w:ascii="仿宋_GB2312" w:hAnsi="仿宋_GB2312" w:eastAsia="仿宋_GB2312"/>
                <w:color w:val="000000"/>
                <w:sz w:val="21"/>
                <w:szCs w:val="21"/>
              </w:rPr>
              <w:t>房建方向：土木工程、建筑工程、工程管理等相关专业</w:t>
            </w:r>
          </w:p>
        </w:tc>
        <w:tc>
          <w:tcPr>
            <w:tcW w:w="3147" w:type="dxa"/>
            <w:tcBorders>
              <w:top w:val="single" w:color="000000" w:themeColor="text1" w:sz="4" w:space="0"/>
              <w:left w:val="single" w:color="000000" w:themeColor="text1" w:sz="4" w:space="0"/>
              <w:bottom w:val="single" w:color="000000" w:themeColor="text1" w:sz="4" w:space="0"/>
              <w:right w:val="single" w:color="000000" w:themeColor="text1" w:sz="1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sz w:val="20"/>
                <w:szCs w:val="20"/>
                <w:lang w:val="zh-CN"/>
              </w:rPr>
            </w:pPr>
            <w:r>
              <w:rPr>
                <w:rFonts w:hint="eastAsia" w:ascii="仿宋_GB2312" w:hAnsi="仿宋_GB2312" w:eastAsia="仿宋_GB2312" w:cs="仿宋_GB2312"/>
                <w:b w:val="0"/>
                <w:bCs w:val="0"/>
                <w:i w:val="0"/>
                <w:iCs w:val="0"/>
                <w:color w:val="000000"/>
                <w:kern w:val="0"/>
                <w:sz w:val="21"/>
                <w:szCs w:val="21"/>
                <w:u w:val="none"/>
                <w:lang w:val="en-US" w:eastAsia="zh-CN" w:bidi="ar"/>
              </w:rPr>
              <w:t>35周岁（含）以下；</w:t>
            </w:r>
            <w:r>
              <w:rPr>
                <w:rFonts w:hint="eastAsia" w:ascii="仿宋_GB2312" w:hAnsi="仿宋_GB2312" w:eastAsia="仿宋_GB2312"/>
                <w:color w:val="000000"/>
                <w:sz w:val="21"/>
                <w:szCs w:val="24"/>
                <w:lang w:eastAsia="zh-CN"/>
              </w:rPr>
              <w:t>学士学位；</w:t>
            </w:r>
            <w:r>
              <w:rPr>
                <w:rFonts w:hint="eastAsia" w:ascii="仿宋_GB2312" w:hAnsi="仿宋_GB2312" w:eastAsia="仿宋_GB2312" w:cs="仿宋_GB2312"/>
                <w:b w:val="0"/>
                <w:bCs w:val="0"/>
                <w:i w:val="0"/>
                <w:iCs w:val="0"/>
                <w:color w:val="000000"/>
                <w:kern w:val="0"/>
                <w:sz w:val="21"/>
                <w:szCs w:val="21"/>
                <w:u w:val="none"/>
                <w:lang w:val="en-US" w:eastAsia="zh-CN" w:bidi="ar"/>
              </w:rPr>
              <w:t>有相关工作经验者优先。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718" w:type="dxa"/>
            <w:vMerge w:val="continue"/>
            <w:tcBorders>
              <w:left w:val="single" w:color="000000" w:themeColor="text1" w:sz="18" w:space="0"/>
              <w:bottom w:val="single" w:color="000000" w:themeColor="text1" w:sz="4" w:space="0"/>
              <w:right w:val="single" w:color="000000" w:themeColor="text1"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Cs w:val="24"/>
              </w:rPr>
            </w:pPr>
          </w:p>
        </w:tc>
        <w:tc>
          <w:tcPr>
            <w:tcW w:w="666" w:type="dxa"/>
            <w:tcBorders>
              <w:top w:val="single" w:color="auto" w:sz="4" w:space="0"/>
              <w:left w:val="single" w:color="000000" w:themeColor="text1" w:sz="4" w:space="0"/>
              <w:bottom w:val="single" w:color="000000" w:themeColor="text1" w:sz="4" w:space="0"/>
              <w:right w:val="single" w:color="000000" w:themeColor="text1"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color w:val="000000"/>
                <w:sz w:val="22"/>
                <w:szCs w:val="24"/>
              </w:rPr>
              <w:t>1</w:t>
            </w:r>
          </w:p>
        </w:tc>
        <w:tc>
          <w:tcPr>
            <w:tcW w:w="1441"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黑体" w:cs="Times New Roman"/>
                <w:bCs/>
                <w:kern w:val="0"/>
                <w:sz w:val="21"/>
                <w:szCs w:val="21"/>
                <w:lang w:val="zh-CN" w:eastAsia="zh-CN" w:bidi="ar-SA"/>
              </w:rPr>
            </w:pPr>
            <w:r>
              <w:rPr>
                <w:rFonts w:hint="eastAsia" w:ascii="仿宋_GB2312" w:hAnsi="仿宋_GB2312" w:eastAsia="仿宋_GB2312"/>
                <w:color w:val="000000"/>
                <w:sz w:val="21"/>
                <w:szCs w:val="24"/>
                <w:lang w:eastAsia="zh-CN"/>
              </w:rPr>
              <w:t>本科及以上</w:t>
            </w:r>
          </w:p>
        </w:tc>
        <w:tc>
          <w:tcPr>
            <w:tcW w:w="2159"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1"/>
                <w:szCs w:val="21"/>
              </w:rPr>
            </w:pPr>
            <w:r>
              <w:rPr>
                <w:rFonts w:hint="eastAsia" w:ascii="仿宋_GB2312" w:hAnsi="仿宋_GB2312" w:eastAsia="仿宋_GB2312"/>
                <w:color w:val="000000"/>
                <w:sz w:val="21"/>
                <w:szCs w:val="21"/>
                <w:lang w:eastAsia="zh-CN"/>
              </w:rPr>
              <w:t>规划设计</w:t>
            </w:r>
            <w:r>
              <w:rPr>
                <w:rFonts w:hint="eastAsia" w:ascii="仿宋_GB2312" w:hAnsi="仿宋_GB2312" w:eastAsia="仿宋_GB2312"/>
                <w:color w:val="000000"/>
                <w:sz w:val="21"/>
                <w:szCs w:val="21"/>
              </w:rPr>
              <w:t>相关专业</w:t>
            </w:r>
          </w:p>
        </w:tc>
        <w:tc>
          <w:tcPr>
            <w:tcW w:w="3147" w:type="dxa"/>
            <w:tcBorders>
              <w:top w:val="single" w:color="000000" w:themeColor="text1" w:sz="4" w:space="0"/>
              <w:left w:val="single" w:color="000000" w:themeColor="text1" w:sz="4" w:space="0"/>
              <w:bottom w:val="single" w:color="000000" w:themeColor="text1" w:sz="4" w:space="0"/>
              <w:right w:val="single" w:color="000000" w:themeColor="text1" w:sz="1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sz w:val="20"/>
                <w:szCs w:val="20"/>
                <w:lang w:val="zh-CN"/>
              </w:rPr>
            </w:pPr>
            <w:r>
              <w:rPr>
                <w:rFonts w:hint="eastAsia" w:ascii="仿宋_GB2312" w:hAnsi="仿宋_GB2312" w:eastAsia="仿宋_GB2312" w:cs="仿宋_GB2312"/>
                <w:b w:val="0"/>
                <w:bCs w:val="0"/>
                <w:i w:val="0"/>
                <w:iCs w:val="0"/>
                <w:color w:val="000000"/>
                <w:kern w:val="0"/>
                <w:sz w:val="21"/>
                <w:szCs w:val="21"/>
                <w:u w:val="none"/>
                <w:lang w:val="en-US" w:eastAsia="zh-CN" w:bidi="ar"/>
              </w:rPr>
              <w:t>35周岁（含）以下；</w:t>
            </w:r>
            <w:r>
              <w:rPr>
                <w:rFonts w:hint="eastAsia" w:ascii="仿宋_GB2312" w:hAnsi="仿宋_GB2312" w:eastAsia="仿宋_GB2312"/>
                <w:color w:val="000000"/>
                <w:sz w:val="21"/>
                <w:szCs w:val="24"/>
                <w:lang w:eastAsia="zh-CN"/>
              </w:rPr>
              <w:t>学士学位；</w:t>
            </w:r>
            <w:r>
              <w:rPr>
                <w:rFonts w:hint="eastAsia" w:ascii="仿宋_GB2312" w:hAnsi="仿宋_GB2312" w:eastAsia="仿宋_GB2312" w:cs="仿宋_GB2312"/>
                <w:b w:val="0"/>
                <w:bCs w:val="0"/>
                <w:i w:val="0"/>
                <w:iCs w:val="0"/>
                <w:color w:val="000000"/>
                <w:kern w:val="0"/>
                <w:sz w:val="21"/>
                <w:szCs w:val="21"/>
                <w:u w:val="none"/>
                <w:lang w:val="en-US" w:eastAsia="zh-CN" w:bidi="ar"/>
              </w:rPr>
              <w:t>有相关工作经验者优先。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8" w:type="dxa"/>
            <w:tcBorders>
              <w:top w:val="single" w:color="000000" w:themeColor="text1" w:sz="4" w:space="0"/>
              <w:left w:val="single" w:color="000000" w:themeColor="text1" w:sz="18" w:space="0"/>
              <w:bottom w:val="single" w:color="auto" w:sz="4" w:space="0"/>
              <w:right w:val="single" w:color="000000" w:themeColor="text1"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Cs w:val="24"/>
              </w:rPr>
            </w:pPr>
            <w:r>
              <w:rPr>
                <w:rFonts w:hint="eastAsia" w:ascii="仿宋_GB2312" w:hAnsi="仿宋_GB2312" w:eastAsia="仿宋_GB2312"/>
                <w:color w:val="000000"/>
                <w:sz w:val="21"/>
                <w:szCs w:val="24"/>
              </w:rPr>
              <w:t>资产管理岗</w:t>
            </w:r>
          </w:p>
        </w:tc>
        <w:tc>
          <w:tcPr>
            <w:tcW w:w="666" w:type="dxa"/>
            <w:tcBorders>
              <w:top w:val="single" w:color="000000" w:themeColor="text1" w:sz="4" w:space="0"/>
              <w:left w:val="single" w:color="000000" w:themeColor="text1" w:sz="4" w:space="0"/>
              <w:bottom w:val="single" w:color="auto" w:sz="4" w:space="0"/>
              <w:right w:val="single" w:color="000000" w:themeColor="text1"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color w:val="000000"/>
                <w:sz w:val="22"/>
                <w:szCs w:val="24"/>
              </w:rPr>
              <w:t>2</w:t>
            </w:r>
          </w:p>
        </w:tc>
        <w:tc>
          <w:tcPr>
            <w:tcW w:w="1441" w:type="dxa"/>
            <w:tcBorders>
              <w:top w:val="single" w:color="000000" w:themeColor="text1" w:sz="4" w:space="0"/>
              <w:left w:val="single" w:color="000000" w:themeColor="text1" w:sz="4" w:space="0"/>
              <w:bottom w:val="single" w:color="auto" w:sz="4" w:space="0"/>
              <w:right w:val="single" w:color="000000" w:themeColor="text1"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kern w:val="2"/>
                <w:sz w:val="21"/>
                <w:szCs w:val="24"/>
                <w:lang w:val="en-US" w:eastAsia="zh-CN" w:bidi="ar-SA"/>
              </w:rPr>
            </w:pPr>
            <w:r>
              <w:rPr>
                <w:rFonts w:hint="eastAsia" w:ascii="仿宋_GB2312" w:hAnsi="仿宋_GB2312" w:eastAsia="仿宋_GB2312"/>
                <w:color w:val="000000"/>
                <w:sz w:val="21"/>
                <w:szCs w:val="24"/>
                <w:lang w:eastAsia="zh-CN"/>
              </w:rPr>
              <w:t>本科及以上</w:t>
            </w:r>
          </w:p>
        </w:tc>
        <w:tc>
          <w:tcPr>
            <w:tcW w:w="2159" w:type="dxa"/>
            <w:tcBorders>
              <w:top w:val="single" w:color="000000" w:themeColor="text1" w:sz="4" w:space="0"/>
              <w:left w:val="single" w:color="000000" w:themeColor="text1" w:sz="4" w:space="0"/>
              <w:bottom w:val="single" w:color="auto" w:sz="4" w:space="0"/>
              <w:right w:val="single" w:color="000000" w:themeColor="text1"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1"/>
                <w:szCs w:val="21"/>
              </w:rPr>
            </w:pPr>
            <w:r>
              <w:rPr>
                <w:rFonts w:hint="eastAsia" w:ascii="仿宋_GB2312" w:hAnsi="仿宋_GB2312" w:eastAsia="仿宋_GB2312"/>
                <w:color w:val="000000"/>
                <w:sz w:val="21"/>
                <w:szCs w:val="21"/>
              </w:rPr>
              <w:t>物业管理专业、信息技术、信息管理与信息系统、工程相关专业</w:t>
            </w:r>
          </w:p>
        </w:tc>
        <w:tc>
          <w:tcPr>
            <w:tcW w:w="3147" w:type="dxa"/>
            <w:tcBorders>
              <w:top w:val="single" w:color="000000" w:themeColor="text1" w:sz="4" w:space="0"/>
              <w:left w:val="single" w:color="000000" w:themeColor="text1" w:sz="4" w:space="0"/>
              <w:bottom w:val="single" w:color="auto" w:sz="4" w:space="0"/>
              <w:right w:val="single" w:color="000000" w:themeColor="text1" w:sz="1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黑体" w:cs="Times New Roman"/>
                <w:bCs/>
                <w:kern w:val="0"/>
                <w:szCs w:val="21"/>
                <w:lang w:val="zh-CN"/>
              </w:rPr>
            </w:pPr>
            <w:r>
              <w:rPr>
                <w:rFonts w:hint="eastAsia" w:ascii="仿宋_GB2312" w:hAnsi="仿宋_GB2312" w:eastAsia="仿宋_GB2312" w:cs="仿宋_GB2312"/>
                <w:b w:val="0"/>
                <w:bCs w:val="0"/>
                <w:i w:val="0"/>
                <w:iCs w:val="0"/>
                <w:color w:val="000000"/>
                <w:kern w:val="0"/>
                <w:sz w:val="21"/>
                <w:szCs w:val="21"/>
                <w:u w:val="none"/>
                <w:lang w:val="en-US" w:eastAsia="zh-CN" w:bidi="ar"/>
              </w:rPr>
              <w:t>35周岁（含）以下；</w:t>
            </w:r>
            <w:r>
              <w:rPr>
                <w:rFonts w:hint="eastAsia" w:ascii="仿宋_GB2312" w:hAnsi="仿宋_GB2312" w:eastAsia="仿宋_GB2312"/>
                <w:color w:val="000000"/>
                <w:sz w:val="21"/>
                <w:szCs w:val="24"/>
                <w:lang w:eastAsia="zh-CN"/>
              </w:rPr>
              <w:t>学士学位；</w:t>
            </w:r>
            <w:r>
              <w:rPr>
                <w:rFonts w:hint="eastAsia" w:ascii="仿宋_GB2312" w:hAnsi="仿宋_GB2312" w:eastAsia="仿宋_GB2312" w:cs="仿宋_GB2312"/>
                <w:b w:val="0"/>
                <w:bCs w:val="0"/>
                <w:i w:val="0"/>
                <w:iCs w:val="0"/>
                <w:color w:val="000000"/>
                <w:kern w:val="0"/>
                <w:sz w:val="21"/>
                <w:szCs w:val="21"/>
                <w:u w:val="none"/>
                <w:lang w:val="en-US" w:eastAsia="zh-CN" w:bidi="ar"/>
              </w:rPr>
              <w:t>有相关工作经验者优先。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718" w:type="dxa"/>
            <w:tcBorders>
              <w:top w:val="single" w:color="auto" w:sz="4" w:space="0"/>
              <w:left w:val="single" w:color="auto" w:sz="1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olor w:val="000000"/>
                <w:sz w:val="21"/>
                <w:szCs w:val="24"/>
                <w:lang w:val="en-US" w:eastAsia="zh-CN"/>
              </w:rPr>
            </w:pPr>
            <w:r>
              <w:rPr>
                <w:rFonts w:hint="eastAsia" w:ascii="仿宋_GB2312" w:hAnsi="仿宋_GB2312" w:eastAsia="仿宋_GB2312"/>
                <w:color w:val="000000"/>
                <w:sz w:val="21"/>
                <w:szCs w:val="24"/>
              </w:rPr>
              <w:t>投资项目运营</w:t>
            </w:r>
            <w:r>
              <w:rPr>
                <w:rFonts w:hint="eastAsia" w:ascii="仿宋_GB2312" w:hAnsi="仿宋_GB2312" w:eastAsia="仿宋_GB2312"/>
                <w:color w:val="000000"/>
                <w:sz w:val="21"/>
                <w:szCs w:val="24"/>
                <w:lang w:val="en-US" w:eastAsia="zh-CN"/>
              </w:rPr>
              <w:t>岗</w:t>
            </w:r>
          </w:p>
        </w:tc>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olor w:val="000000"/>
                <w:sz w:val="21"/>
                <w:szCs w:val="24"/>
              </w:rPr>
            </w:pPr>
            <w:r>
              <w:rPr>
                <w:rFonts w:hint="eastAsia" w:ascii="仿宋_GB2312" w:hAnsi="仿宋_GB2312" w:eastAsia="仿宋_GB2312"/>
                <w:color w:val="000000"/>
                <w:sz w:val="21"/>
                <w:szCs w:val="24"/>
                <w:lang w:val="en-US" w:eastAsia="zh-CN"/>
              </w:rPr>
              <w:t>2</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黑体" w:cs="Times New Roman"/>
                <w:bCs/>
                <w:kern w:val="0"/>
                <w:sz w:val="21"/>
                <w:szCs w:val="21"/>
                <w:lang w:val="zh-CN" w:eastAsia="zh-CN" w:bidi="ar-SA"/>
              </w:rPr>
            </w:pPr>
            <w:r>
              <w:rPr>
                <w:rFonts w:hint="eastAsia" w:ascii="仿宋_GB2312" w:hAnsi="仿宋_GB2312" w:eastAsia="仿宋_GB2312"/>
                <w:color w:val="000000"/>
                <w:sz w:val="21"/>
                <w:szCs w:val="24"/>
                <w:lang w:eastAsia="zh-CN"/>
              </w:rPr>
              <w:t>本科及以上</w:t>
            </w:r>
          </w:p>
        </w:tc>
        <w:tc>
          <w:tcPr>
            <w:tcW w:w="2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olor w:val="000000"/>
                <w:sz w:val="21"/>
                <w:szCs w:val="24"/>
                <w:lang w:val="en-US" w:eastAsia="zh-CN"/>
              </w:rPr>
            </w:pPr>
            <w:r>
              <w:rPr>
                <w:rFonts w:hint="eastAsia" w:ascii="仿宋_GB2312" w:hAnsi="仿宋_GB2312" w:eastAsia="仿宋_GB2312"/>
                <w:color w:val="000000"/>
                <w:sz w:val="21"/>
                <w:szCs w:val="24"/>
              </w:rPr>
              <w:t>市场营销、工商管理、国际贸易、质量管理、工程造价、会计</w:t>
            </w:r>
            <w:r>
              <w:rPr>
                <w:rFonts w:hint="eastAsia" w:ascii="仿宋_GB2312" w:hAnsi="仿宋_GB2312" w:eastAsia="仿宋_GB2312"/>
                <w:color w:val="000000"/>
                <w:sz w:val="21"/>
                <w:szCs w:val="24"/>
                <w:lang w:val="en-US" w:eastAsia="zh-CN"/>
              </w:rPr>
              <w:t>学专业</w:t>
            </w:r>
          </w:p>
        </w:tc>
        <w:tc>
          <w:tcPr>
            <w:tcW w:w="3147" w:type="dxa"/>
            <w:tcBorders>
              <w:top w:val="single" w:color="auto" w:sz="4" w:space="0"/>
              <w:left w:val="single" w:color="auto" w:sz="4" w:space="0"/>
              <w:bottom w:val="single" w:color="auto" w:sz="4" w:space="0"/>
              <w:right w:val="single" w:color="auto" w:sz="1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黑体" w:cs="Times New Roman"/>
                <w:bCs/>
                <w:kern w:val="0"/>
                <w:szCs w:val="21"/>
                <w:lang w:val="zh-CN"/>
              </w:rPr>
            </w:pPr>
            <w:r>
              <w:rPr>
                <w:rFonts w:hint="eastAsia" w:ascii="仿宋_GB2312" w:hAnsi="仿宋_GB2312" w:eastAsia="仿宋_GB2312" w:cs="仿宋_GB2312"/>
                <w:b w:val="0"/>
                <w:bCs w:val="0"/>
                <w:i w:val="0"/>
                <w:iCs w:val="0"/>
                <w:color w:val="000000"/>
                <w:kern w:val="0"/>
                <w:sz w:val="21"/>
                <w:szCs w:val="21"/>
                <w:u w:val="none"/>
                <w:lang w:val="en-US" w:eastAsia="zh-CN" w:bidi="ar"/>
              </w:rPr>
              <w:t>35周岁（含）以下；</w:t>
            </w:r>
            <w:r>
              <w:rPr>
                <w:rFonts w:hint="eastAsia" w:ascii="仿宋_GB2312" w:hAnsi="仿宋_GB2312" w:eastAsia="仿宋_GB2312"/>
                <w:color w:val="000000"/>
                <w:sz w:val="21"/>
                <w:szCs w:val="24"/>
                <w:lang w:eastAsia="zh-CN"/>
              </w:rPr>
              <w:t>学士学位；</w:t>
            </w:r>
            <w:r>
              <w:rPr>
                <w:rFonts w:hint="eastAsia" w:ascii="仿宋_GB2312" w:hAnsi="仿宋_GB2312" w:eastAsia="仿宋_GB2312" w:cs="仿宋_GB2312"/>
                <w:b w:val="0"/>
                <w:bCs w:val="0"/>
                <w:i w:val="0"/>
                <w:iCs w:val="0"/>
                <w:color w:val="000000"/>
                <w:kern w:val="0"/>
                <w:sz w:val="21"/>
                <w:szCs w:val="21"/>
                <w:u w:val="none"/>
                <w:lang w:val="en-US" w:eastAsia="zh-CN" w:bidi="ar"/>
              </w:rPr>
              <w:t>有相关工作经验者优先。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1718" w:type="dxa"/>
            <w:tcBorders>
              <w:top w:val="single" w:color="auto" w:sz="4" w:space="0"/>
              <w:left w:val="single" w:color="auto" w:sz="1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olor w:val="000000"/>
                <w:sz w:val="21"/>
                <w:szCs w:val="24"/>
              </w:rPr>
            </w:pPr>
            <w:r>
              <w:rPr>
                <w:rFonts w:hint="eastAsia" w:ascii="仿宋_GB2312" w:hAnsi="仿宋_GB2312" w:eastAsia="仿宋_GB2312"/>
                <w:color w:val="000000"/>
                <w:sz w:val="21"/>
                <w:szCs w:val="24"/>
              </w:rPr>
              <w:t>法务专员</w:t>
            </w:r>
          </w:p>
        </w:tc>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olor w:val="000000"/>
                <w:sz w:val="21"/>
                <w:szCs w:val="24"/>
              </w:rPr>
            </w:pPr>
            <w:r>
              <w:rPr>
                <w:rFonts w:hint="eastAsia" w:ascii="仿宋_GB2312" w:hAnsi="仿宋_GB2312" w:eastAsia="仿宋_GB2312"/>
                <w:color w:val="000000"/>
                <w:sz w:val="21"/>
                <w:szCs w:val="24"/>
                <w:lang w:val="en-US" w:eastAsia="zh-CN"/>
              </w:rPr>
              <w:t>1</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kern w:val="2"/>
                <w:sz w:val="21"/>
                <w:szCs w:val="24"/>
                <w:lang w:val="en-US" w:eastAsia="zh-CN" w:bidi="ar-SA"/>
              </w:rPr>
            </w:pPr>
            <w:r>
              <w:rPr>
                <w:rFonts w:hint="eastAsia" w:ascii="仿宋_GB2312" w:hAnsi="仿宋_GB2312" w:eastAsia="仿宋_GB2312"/>
                <w:color w:val="000000"/>
                <w:sz w:val="21"/>
                <w:szCs w:val="24"/>
                <w:lang w:eastAsia="zh-CN"/>
              </w:rPr>
              <w:t>本科及以上</w:t>
            </w:r>
          </w:p>
        </w:tc>
        <w:tc>
          <w:tcPr>
            <w:tcW w:w="2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olor w:val="000000"/>
                <w:sz w:val="21"/>
                <w:szCs w:val="24"/>
              </w:rPr>
            </w:pPr>
            <w:r>
              <w:rPr>
                <w:rFonts w:hint="eastAsia" w:ascii="仿宋_GB2312" w:hAnsi="仿宋_GB2312" w:eastAsia="仿宋_GB2312"/>
                <w:color w:val="000000"/>
                <w:sz w:val="21"/>
                <w:szCs w:val="24"/>
              </w:rPr>
              <w:t>法学专业</w:t>
            </w:r>
          </w:p>
        </w:tc>
        <w:tc>
          <w:tcPr>
            <w:tcW w:w="3147" w:type="dxa"/>
            <w:tcBorders>
              <w:top w:val="single" w:color="auto" w:sz="4" w:space="0"/>
              <w:left w:val="single" w:color="auto" w:sz="4" w:space="0"/>
              <w:bottom w:val="single" w:color="auto" w:sz="4" w:space="0"/>
              <w:right w:val="single" w:color="auto" w:sz="1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黑体" w:cs="Times New Roman"/>
                <w:bCs/>
                <w:kern w:val="0"/>
                <w:szCs w:val="21"/>
                <w:lang w:val="zh-CN"/>
              </w:rPr>
            </w:pPr>
            <w:r>
              <w:rPr>
                <w:rFonts w:hint="eastAsia" w:ascii="仿宋_GB2312" w:hAnsi="仿宋_GB2312" w:eastAsia="仿宋_GB2312" w:cs="仿宋_GB2312"/>
                <w:bCs/>
                <w:kern w:val="0"/>
                <w:szCs w:val="21"/>
                <w:lang w:val="zh-CN"/>
              </w:rPr>
              <w:t>有良好的法律基础知识，较好的文字功底及合同审核相关经验，熟练掌握office办公软件使用方法，持有法律职业资格证书，35周岁（含）以下</w:t>
            </w:r>
            <w:r>
              <w:rPr>
                <w:rFonts w:hint="eastAsia" w:ascii="仿宋_GB2312" w:hAnsi="仿宋_GB2312" w:eastAsia="仿宋_GB2312" w:cs="仿宋_GB2312"/>
                <w:b w:val="0"/>
                <w:bCs w:val="0"/>
                <w:i w:val="0"/>
                <w:iCs w:val="0"/>
                <w:color w:val="000000"/>
                <w:kern w:val="0"/>
                <w:sz w:val="21"/>
                <w:szCs w:val="21"/>
                <w:u w:val="none"/>
                <w:lang w:val="en-US" w:eastAsia="zh-CN" w:bidi="ar"/>
              </w:rPr>
              <w:t>；</w:t>
            </w:r>
            <w:r>
              <w:rPr>
                <w:rFonts w:hint="eastAsia" w:ascii="仿宋_GB2312" w:hAnsi="仿宋_GB2312" w:eastAsia="仿宋_GB2312"/>
                <w:color w:val="000000"/>
                <w:sz w:val="21"/>
                <w:szCs w:val="24"/>
                <w:lang w:eastAsia="zh-CN"/>
              </w:rPr>
              <w:t>学士学位；</w:t>
            </w:r>
            <w:r>
              <w:rPr>
                <w:rFonts w:hint="eastAsia" w:ascii="仿宋_GB2312" w:hAnsi="仿宋_GB2312" w:eastAsia="仿宋_GB2312" w:cs="仿宋_GB2312"/>
                <w:bCs/>
                <w:kern w:val="0"/>
                <w:szCs w:val="21"/>
                <w:lang w:val="zh-CN"/>
              </w:rPr>
              <w:t>有法律相关工作经验者优先。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718" w:type="dxa"/>
            <w:tcBorders>
              <w:top w:val="single" w:color="auto" w:sz="4" w:space="0"/>
              <w:left w:val="single" w:color="auto" w:sz="1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olor w:val="000000"/>
                <w:sz w:val="21"/>
                <w:szCs w:val="24"/>
              </w:rPr>
            </w:pPr>
            <w:r>
              <w:rPr>
                <w:rFonts w:hint="eastAsia" w:ascii="仿宋_GB2312" w:hAnsi="仿宋_GB2312" w:eastAsia="仿宋_GB2312"/>
                <w:color w:val="000000"/>
                <w:sz w:val="21"/>
                <w:szCs w:val="24"/>
              </w:rPr>
              <w:t>财经专员</w:t>
            </w:r>
          </w:p>
        </w:tc>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olor w:val="000000"/>
                <w:sz w:val="21"/>
                <w:szCs w:val="24"/>
              </w:rPr>
            </w:pPr>
            <w:r>
              <w:rPr>
                <w:rFonts w:hint="eastAsia" w:ascii="仿宋_GB2312" w:hAnsi="仿宋_GB2312" w:eastAsia="仿宋_GB2312"/>
                <w:color w:val="000000"/>
                <w:sz w:val="21"/>
                <w:szCs w:val="24"/>
                <w:lang w:val="en-US" w:eastAsia="zh-CN"/>
              </w:rPr>
              <w:t>2</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黑体" w:cs="Times New Roman"/>
                <w:bCs/>
                <w:kern w:val="0"/>
                <w:sz w:val="21"/>
                <w:szCs w:val="21"/>
                <w:lang w:val="zh-CN" w:eastAsia="zh-CN" w:bidi="ar-SA"/>
              </w:rPr>
            </w:pPr>
            <w:r>
              <w:rPr>
                <w:rFonts w:hint="eastAsia" w:ascii="仿宋_GB2312" w:hAnsi="仿宋_GB2312" w:eastAsia="仿宋_GB2312"/>
                <w:color w:val="000000"/>
                <w:sz w:val="21"/>
                <w:szCs w:val="24"/>
                <w:lang w:eastAsia="zh-CN"/>
              </w:rPr>
              <w:t>本科及以上</w:t>
            </w:r>
          </w:p>
        </w:tc>
        <w:tc>
          <w:tcPr>
            <w:tcW w:w="2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olor w:val="000000"/>
                <w:sz w:val="21"/>
                <w:szCs w:val="24"/>
                <w:lang w:val="en-US" w:eastAsia="zh-CN"/>
              </w:rPr>
            </w:pPr>
            <w:r>
              <w:rPr>
                <w:rFonts w:hint="eastAsia" w:ascii="仿宋_GB2312" w:hAnsi="仿宋_GB2312" w:eastAsia="仿宋_GB2312"/>
                <w:color w:val="000000"/>
                <w:sz w:val="21"/>
                <w:szCs w:val="24"/>
              </w:rPr>
              <w:t>审计学（含大数据审计）、会计学、财务管理、经济学等</w:t>
            </w:r>
            <w:r>
              <w:rPr>
                <w:rFonts w:hint="eastAsia" w:ascii="仿宋_GB2312" w:hAnsi="仿宋_GB2312" w:eastAsia="仿宋_GB2312"/>
                <w:color w:val="000000"/>
                <w:sz w:val="21"/>
                <w:szCs w:val="24"/>
                <w:lang w:val="en-US" w:eastAsia="zh-CN"/>
              </w:rPr>
              <w:t>专业</w:t>
            </w:r>
          </w:p>
        </w:tc>
        <w:tc>
          <w:tcPr>
            <w:tcW w:w="3147" w:type="dxa"/>
            <w:tcBorders>
              <w:top w:val="single" w:color="auto" w:sz="4" w:space="0"/>
              <w:left w:val="single" w:color="auto" w:sz="4" w:space="0"/>
              <w:bottom w:val="single" w:color="auto" w:sz="4" w:space="0"/>
              <w:right w:val="single" w:color="auto" w:sz="1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黑体" w:cs="Times New Roman"/>
                <w:bCs/>
                <w:kern w:val="0"/>
                <w:szCs w:val="21"/>
                <w:lang w:val="zh-CN"/>
              </w:rPr>
            </w:pPr>
            <w:r>
              <w:rPr>
                <w:rFonts w:hint="eastAsia" w:ascii="仿宋_GB2312" w:hAnsi="仿宋_GB2312" w:eastAsia="仿宋_GB2312" w:cs="仿宋_GB2312"/>
                <w:b w:val="0"/>
                <w:bCs w:val="0"/>
                <w:i w:val="0"/>
                <w:iCs w:val="0"/>
                <w:color w:val="000000"/>
                <w:kern w:val="0"/>
                <w:sz w:val="21"/>
                <w:szCs w:val="21"/>
                <w:u w:val="none"/>
                <w:lang w:val="en-US" w:eastAsia="zh-CN" w:bidi="ar"/>
              </w:rPr>
              <w:t>35周岁（含）以下；</w:t>
            </w:r>
            <w:r>
              <w:rPr>
                <w:rFonts w:hint="eastAsia" w:ascii="仿宋_GB2312" w:hAnsi="仿宋_GB2312" w:eastAsia="仿宋_GB2312"/>
                <w:color w:val="000000"/>
                <w:sz w:val="21"/>
                <w:szCs w:val="24"/>
                <w:lang w:eastAsia="zh-CN"/>
              </w:rPr>
              <w:t>学士学位；</w:t>
            </w:r>
            <w:r>
              <w:rPr>
                <w:rFonts w:hint="eastAsia" w:ascii="仿宋_GB2312" w:hAnsi="仿宋_GB2312" w:eastAsia="仿宋_GB2312" w:cs="仿宋_GB2312"/>
                <w:b w:val="0"/>
                <w:bCs w:val="0"/>
                <w:i w:val="0"/>
                <w:iCs w:val="0"/>
                <w:color w:val="000000"/>
                <w:kern w:val="0"/>
                <w:sz w:val="21"/>
                <w:szCs w:val="21"/>
                <w:u w:val="none"/>
                <w:lang w:val="en-US" w:eastAsia="zh-CN" w:bidi="ar"/>
              </w:rPr>
              <w:t>有相关工作经验者优先。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718" w:type="dxa"/>
            <w:tcBorders>
              <w:top w:val="single" w:color="auto" w:sz="4" w:space="0"/>
              <w:left w:val="single" w:color="auto" w:sz="1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olor w:val="000000"/>
                <w:sz w:val="21"/>
                <w:szCs w:val="24"/>
              </w:rPr>
            </w:pPr>
            <w:r>
              <w:rPr>
                <w:rFonts w:hint="eastAsia" w:ascii="仿宋_GB2312" w:hAnsi="仿宋_GB2312" w:eastAsia="仿宋_GB2312"/>
                <w:color w:val="000000"/>
                <w:sz w:val="21"/>
                <w:szCs w:val="24"/>
              </w:rPr>
              <w:t>审计专员</w:t>
            </w:r>
          </w:p>
        </w:tc>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olor w:val="000000"/>
                <w:sz w:val="21"/>
                <w:szCs w:val="24"/>
              </w:rPr>
            </w:pPr>
            <w:r>
              <w:rPr>
                <w:rFonts w:hint="eastAsia" w:ascii="仿宋_GB2312" w:hAnsi="仿宋_GB2312" w:eastAsia="仿宋_GB2312"/>
                <w:color w:val="000000"/>
                <w:sz w:val="21"/>
                <w:szCs w:val="24"/>
                <w:lang w:val="en-US" w:eastAsia="zh-CN"/>
              </w:rPr>
              <w:t>1</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kern w:val="2"/>
                <w:sz w:val="21"/>
                <w:szCs w:val="24"/>
                <w:lang w:val="en-US" w:eastAsia="zh-CN" w:bidi="ar-SA"/>
              </w:rPr>
            </w:pPr>
            <w:r>
              <w:rPr>
                <w:rFonts w:hint="eastAsia" w:ascii="仿宋_GB2312" w:hAnsi="仿宋_GB2312" w:eastAsia="仿宋_GB2312"/>
                <w:color w:val="000000"/>
                <w:sz w:val="21"/>
                <w:szCs w:val="24"/>
                <w:lang w:eastAsia="zh-CN"/>
              </w:rPr>
              <w:t>本科及以上</w:t>
            </w:r>
          </w:p>
        </w:tc>
        <w:tc>
          <w:tcPr>
            <w:tcW w:w="2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olor w:val="000000"/>
                <w:sz w:val="21"/>
                <w:szCs w:val="24"/>
              </w:rPr>
            </w:pPr>
            <w:r>
              <w:rPr>
                <w:rFonts w:hint="eastAsia" w:ascii="仿宋_GB2312" w:hAnsi="仿宋_GB2312" w:eastAsia="仿宋_GB2312"/>
                <w:color w:val="000000"/>
                <w:sz w:val="21"/>
                <w:szCs w:val="24"/>
              </w:rPr>
              <w:t>审计学专业</w:t>
            </w:r>
          </w:p>
        </w:tc>
        <w:tc>
          <w:tcPr>
            <w:tcW w:w="3147" w:type="dxa"/>
            <w:tcBorders>
              <w:top w:val="single" w:color="auto" w:sz="4" w:space="0"/>
              <w:left w:val="single" w:color="auto" w:sz="4" w:space="0"/>
              <w:bottom w:val="single" w:color="auto" w:sz="4" w:space="0"/>
              <w:right w:val="single" w:color="auto" w:sz="1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黑体" w:cs="Times New Roman"/>
                <w:bCs/>
                <w:kern w:val="0"/>
                <w:szCs w:val="21"/>
                <w:lang w:val="zh-CN"/>
              </w:rPr>
            </w:pPr>
            <w:r>
              <w:rPr>
                <w:rFonts w:hint="eastAsia" w:ascii="仿宋_GB2312" w:hAnsi="仿宋_GB2312" w:eastAsia="仿宋_GB2312" w:cs="仿宋_GB2312"/>
                <w:b w:val="0"/>
                <w:bCs w:val="0"/>
                <w:i w:val="0"/>
                <w:iCs w:val="0"/>
                <w:color w:val="000000"/>
                <w:kern w:val="0"/>
                <w:sz w:val="21"/>
                <w:szCs w:val="21"/>
                <w:u w:val="none"/>
                <w:lang w:val="en-US" w:eastAsia="zh-CN" w:bidi="ar"/>
              </w:rPr>
              <w:t>35周岁（含）以下；</w:t>
            </w:r>
            <w:r>
              <w:rPr>
                <w:rFonts w:hint="eastAsia" w:ascii="仿宋_GB2312" w:hAnsi="仿宋_GB2312" w:eastAsia="仿宋_GB2312"/>
                <w:color w:val="000000"/>
                <w:sz w:val="21"/>
                <w:szCs w:val="24"/>
                <w:lang w:eastAsia="zh-CN"/>
              </w:rPr>
              <w:t>学士学位；</w:t>
            </w:r>
            <w:r>
              <w:rPr>
                <w:rFonts w:hint="eastAsia" w:ascii="仿宋_GB2312" w:hAnsi="仿宋_GB2312" w:eastAsia="仿宋_GB2312" w:cs="仿宋_GB2312"/>
                <w:b w:val="0"/>
                <w:bCs w:val="0"/>
                <w:i w:val="0"/>
                <w:iCs w:val="0"/>
                <w:color w:val="000000"/>
                <w:kern w:val="0"/>
                <w:sz w:val="21"/>
                <w:szCs w:val="21"/>
                <w:u w:val="none"/>
                <w:lang w:val="en-US" w:eastAsia="zh-CN" w:bidi="ar"/>
              </w:rPr>
              <w:t>有相关工作经验者优先。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18" w:type="dxa"/>
            <w:tcBorders>
              <w:top w:val="single" w:color="auto" w:sz="4" w:space="0"/>
              <w:left w:val="single" w:color="auto" w:sz="1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olor w:val="000000"/>
                <w:sz w:val="21"/>
                <w:szCs w:val="24"/>
              </w:rPr>
            </w:pPr>
            <w:r>
              <w:rPr>
                <w:rFonts w:hint="eastAsia" w:ascii="仿宋_GB2312" w:hAnsi="仿宋_GB2312" w:eastAsia="仿宋_GB2312"/>
                <w:color w:val="000000"/>
                <w:sz w:val="21"/>
                <w:szCs w:val="24"/>
              </w:rPr>
              <w:t>行政文员</w:t>
            </w:r>
          </w:p>
        </w:tc>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olor w:val="000000"/>
                <w:sz w:val="21"/>
                <w:szCs w:val="24"/>
              </w:rPr>
            </w:pPr>
            <w:r>
              <w:rPr>
                <w:rFonts w:hint="eastAsia" w:ascii="仿宋_GB2312" w:hAnsi="仿宋_GB2312" w:eastAsia="仿宋_GB2312"/>
                <w:color w:val="000000"/>
                <w:sz w:val="21"/>
                <w:szCs w:val="24"/>
                <w:lang w:val="en-US" w:eastAsia="zh-CN"/>
              </w:rPr>
              <w:t>1</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olor w:val="000000"/>
                <w:sz w:val="21"/>
                <w:szCs w:val="24"/>
              </w:rPr>
            </w:pPr>
            <w:r>
              <w:rPr>
                <w:rFonts w:hint="eastAsia" w:ascii="仿宋_GB2312" w:hAnsi="仿宋_GB2312" w:eastAsia="仿宋_GB2312"/>
                <w:color w:val="000000"/>
                <w:sz w:val="21"/>
                <w:szCs w:val="24"/>
                <w:lang w:eastAsia="zh-CN"/>
              </w:rPr>
              <w:t>本科及以上</w:t>
            </w:r>
          </w:p>
        </w:tc>
        <w:tc>
          <w:tcPr>
            <w:tcW w:w="2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olor w:val="000000"/>
                <w:sz w:val="21"/>
                <w:szCs w:val="24"/>
              </w:rPr>
            </w:pPr>
            <w:r>
              <w:rPr>
                <w:rFonts w:hint="eastAsia" w:ascii="仿宋_GB2312" w:hAnsi="仿宋_GB2312" w:eastAsia="仿宋_GB2312"/>
                <w:color w:val="auto"/>
                <w:sz w:val="21"/>
                <w:szCs w:val="24"/>
              </w:rPr>
              <w:t>汉语言文学</w:t>
            </w:r>
            <w:r>
              <w:rPr>
                <w:rFonts w:hint="eastAsia" w:ascii="仿宋_GB2312" w:hAnsi="仿宋_GB2312" w:eastAsia="仿宋_GB2312"/>
                <w:color w:val="auto"/>
                <w:sz w:val="21"/>
                <w:szCs w:val="24"/>
                <w:lang w:eastAsia="zh-CN"/>
              </w:rPr>
              <w:t>、文秘</w:t>
            </w:r>
            <w:r>
              <w:rPr>
                <w:rFonts w:hint="eastAsia" w:ascii="仿宋_GB2312" w:hAnsi="仿宋_GB2312" w:eastAsia="仿宋_GB2312"/>
                <w:color w:val="auto"/>
                <w:sz w:val="21"/>
                <w:szCs w:val="24"/>
                <w:lang w:val="en-US" w:eastAsia="zh-CN"/>
              </w:rPr>
              <w:t>相关</w:t>
            </w:r>
            <w:r>
              <w:rPr>
                <w:rFonts w:hint="eastAsia" w:ascii="仿宋_GB2312" w:hAnsi="仿宋_GB2312" w:eastAsia="仿宋_GB2312"/>
                <w:color w:val="auto"/>
                <w:sz w:val="21"/>
                <w:szCs w:val="24"/>
                <w:lang w:eastAsia="zh-CN"/>
              </w:rPr>
              <w:t>专业</w:t>
            </w:r>
          </w:p>
        </w:tc>
        <w:tc>
          <w:tcPr>
            <w:tcW w:w="3147" w:type="dxa"/>
            <w:tcBorders>
              <w:top w:val="single" w:color="auto" w:sz="4" w:space="0"/>
              <w:left w:val="single" w:color="auto" w:sz="4" w:space="0"/>
              <w:bottom w:val="single" w:color="auto" w:sz="4" w:space="0"/>
              <w:right w:val="single" w:color="auto" w:sz="1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黑体" w:cs="Times New Roman"/>
                <w:bCs/>
                <w:kern w:val="0"/>
                <w:szCs w:val="21"/>
                <w:lang w:val="en-US"/>
              </w:rPr>
            </w:pPr>
            <w:r>
              <w:rPr>
                <w:rFonts w:hint="eastAsia" w:ascii="仿宋_GB2312" w:hAnsi="仿宋_GB2312" w:eastAsia="仿宋_GB2312" w:cs="仿宋_GB2312"/>
                <w:b w:val="0"/>
                <w:bCs w:val="0"/>
                <w:i w:val="0"/>
                <w:iCs w:val="0"/>
                <w:color w:val="000000"/>
                <w:kern w:val="0"/>
                <w:sz w:val="21"/>
                <w:szCs w:val="21"/>
                <w:u w:val="none"/>
                <w:lang w:val="en-US" w:eastAsia="zh-CN" w:bidi="ar"/>
              </w:rPr>
              <w:t>35周岁（含）以下；</w:t>
            </w:r>
            <w:r>
              <w:rPr>
                <w:rFonts w:hint="eastAsia" w:ascii="仿宋_GB2312" w:hAnsi="仿宋_GB2312" w:eastAsia="仿宋_GB2312"/>
                <w:color w:val="000000"/>
                <w:sz w:val="21"/>
                <w:szCs w:val="24"/>
                <w:lang w:eastAsia="zh-CN"/>
              </w:rPr>
              <w:t>学士学位；</w:t>
            </w:r>
            <w:r>
              <w:rPr>
                <w:rFonts w:hint="eastAsia" w:ascii="仿宋_GB2312" w:hAnsi="仿宋_GB2312" w:eastAsia="仿宋_GB2312" w:cs="仿宋_GB2312"/>
                <w:b w:val="0"/>
                <w:bCs w:val="0"/>
                <w:i w:val="0"/>
                <w:iCs w:val="0"/>
                <w:color w:val="000000"/>
                <w:kern w:val="0"/>
                <w:sz w:val="21"/>
                <w:szCs w:val="21"/>
                <w:u w:val="none"/>
                <w:lang w:val="en-US" w:eastAsia="zh-CN" w:bidi="ar"/>
              </w:rPr>
              <w:t>有较强的文字功底；具有行政、企事业单位、国有企业3年以上文字材料工作经验者，专业可放宽。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718" w:type="dxa"/>
            <w:tcBorders>
              <w:top w:val="single" w:color="auto" w:sz="4" w:space="0"/>
              <w:left w:val="single" w:color="auto" w:sz="18" w:space="0"/>
              <w:bottom w:val="single" w:color="000000" w:sz="1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olor w:val="000000"/>
                <w:sz w:val="21"/>
                <w:szCs w:val="24"/>
                <w:lang w:val="en-US" w:eastAsia="zh-CN"/>
              </w:rPr>
            </w:pPr>
            <w:r>
              <w:rPr>
                <w:rFonts w:hint="eastAsia" w:ascii="仿宋_GB2312" w:hAnsi="仿宋_GB2312" w:eastAsia="仿宋_GB2312"/>
                <w:color w:val="000000"/>
                <w:sz w:val="21"/>
                <w:szCs w:val="24"/>
              </w:rPr>
              <w:t>人力资源</w:t>
            </w:r>
            <w:r>
              <w:rPr>
                <w:rFonts w:hint="eastAsia" w:ascii="仿宋_GB2312" w:hAnsi="仿宋_GB2312" w:eastAsia="仿宋_GB2312"/>
                <w:color w:val="000000"/>
                <w:sz w:val="21"/>
                <w:szCs w:val="24"/>
                <w:lang w:val="en-US" w:eastAsia="zh-CN"/>
              </w:rPr>
              <w:t>专员</w:t>
            </w:r>
          </w:p>
        </w:tc>
        <w:tc>
          <w:tcPr>
            <w:tcW w:w="666" w:type="dxa"/>
            <w:tcBorders>
              <w:top w:val="single" w:color="auto" w:sz="4" w:space="0"/>
              <w:left w:val="single" w:color="auto" w:sz="4" w:space="0"/>
              <w:bottom w:val="single" w:color="000000" w:sz="1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olor w:val="000000"/>
                <w:sz w:val="21"/>
                <w:szCs w:val="24"/>
              </w:rPr>
            </w:pPr>
            <w:r>
              <w:rPr>
                <w:rFonts w:hint="eastAsia" w:ascii="仿宋_GB2312" w:hAnsi="仿宋_GB2312" w:eastAsia="仿宋_GB2312"/>
                <w:color w:val="000000"/>
                <w:sz w:val="21"/>
                <w:szCs w:val="24"/>
                <w:lang w:val="en-US" w:eastAsia="zh-CN"/>
              </w:rPr>
              <w:t>1</w:t>
            </w:r>
          </w:p>
        </w:tc>
        <w:tc>
          <w:tcPr>
            <w:tcW w:w="1441" w:type="dxa"/>
            <w:tcBorders>
              <w:top w:val="single" w:color="auto" w:sz="4" w:space="0"/>
              <w:left w:val="single" w:color="auto" w:sz="4" w:space="0"/>
              <w:bottom w:val="single" w:color="000000" w:sz="1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olor w:val="000000"/>
                <w:sz w:val="21"/>
                <w:szCs w:val="24"/>
              </w:rPr>
            </w:pPr>
            <w:r>
              <w:rPr>
                <w:rFonts w:hint="eastAsia" w:ascii="仿宋_GB2312" w:hAnsi="仿宋_GB2312" w:eastAsia="仿宋_GB2312"/>
                <w:color w:val="000000"/>
                <w:sz w:val="21"/>
                <w:szCs w:val="24"/>
                <w:lang w:eastAsia="zh-CN"/>
              </w:rPr>
              <w:t>本科及以上</w:t>
            </w:r>
          </w:p>
        </w:tc>
        <w:tc>
          <w:tcPr>
            <w:tcW w:w="2159" w:type="dxa"/>
            <w:tcBorders>
              <w:top w:val="single" w:color="auto" w:sz="4" w:space="0"/>
              <w:left w:val="single" w:color="auto" w:sz="4" w:space="0"/>
              <w:bottom w:val="single" w:color="000000" w:sz="1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olor w:val="000000"/>
                <w:sz w:val="21"/>
                <w:szCs w:val="24"/>
              </w:rPr>
            </w:pPr>
            <w:r>
              <w:rPr>
                <w:rFonts w:hint="eastAsia" w:ascii="仿宋_GB2312" w:hAnsi="仿宋_GB2312" w:eastAsia="仿宋_GB2312"/>
                <w:color w:val="000000"/>
                <w:sz w:val="21"/>
                <w:szCs w:val="24"/>
              </w:rPr>
              <w:t>人力资源管理、劳动关系、劳动与社会保障等相关专业</w:t>
            </w:r>
          </w:p>
        </w:tc>
        <w:tc>
          <w:tcPr>
            <w:tcW w:w="3147" w:type="dxa"/>
            <w:tcBorders>
              <w:top w:val="single" w:color="auto" w:sz="4" w:space="0"/>
              <w:left w:val="single" w:color="auto" w:sz="4" w:space="0"/>
              <w:bottom w:val="single" w:color="000000" w:sz="18" w:space="0"/>
              <w:right w:val="single" w:color="auto" w:sz="1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黑体" w:cs="Times New Roman"/>
                <w:bCs/>
                <w:kern w:val="0"/>
                <w:szCs w:val="21"/>
                <w:lang w:val="zh-CN"/>
              </w:rPr>
            </w:pPr>
            <w:r>
              <w:rPr>
                <w:rFonts w:hint="eastAsia" w:ascii="仿宋_GB2312" w:hAnsi="仿宋_GB2312" w:eastAsia="仿宋_GB2312" w:cs="仿宋_GB2312"/>
                <w:b w:val="0"/>
                <w:bCs w:val="0"/>
                <w:i w:val="0"/>
                <w:iCs w:val="0"/>
                <w:color w:val="000000"/>
                <w:kern w:val="0"/>
                <w:sz w:val="21"/>
                <w:szCs w:val="21"/>
                <w:u w:val="none"/>
                <w:lang w:val="en-US" w:eastAsia="zh-CN" w:bidi="ar"/>
              </w:rPr>
              <w:t>35周岁（含）以下；</w:t>
            </w:r>
            <w:r>
              <w:rPr>
                <w:rFonts w:hint="eastAsia" w:ascii="仿宋_GB2312" w:hAnsi="仿宋_GB2312" w:eastAsia="仿宋_GB2312"/>
                <w:color w:val="000000"/>
                <w:sz w:val="21"/>
                <w:szCs w:val="24"/>
                <w:lang w:eastAsia="zh-CN"/>
              </w:rPr>
              <w:t>学士学位；</w:t>
            </w:r>
            <w:r>
              <w:rPr>
                <w:rFonts w:hint="eastAsia" w:ascii="仿宋_GB2312" w:hAnsi="仿宋_GB2312" w:eastAsia="仿宋_GB2312" w:cs="仿宋_GB2312"/>
                <w:b w:val="0"/>
                <w:bCs w:val="0"/>
                <w:i w:val="0"/>
                <w:iCs w:val="0"/>
                <w:color w:val="000000"/>
                <w:kern w:val="0"/>
                <w:sz w:val="21"/>
                <w:szCs w:val="21"/>
                <w:u w:val="none"/>
                <w:lang w:val="en-US" w:eastAsia="zh-CN" w:bidi="ar"/>
              </w:rPr>
              <w:t>有相关工作经验者优先。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718" w:type="dxa"/>
            <w:tcBorders>
              <w:top w:val="single" w:color="000000" w:sz="18" w:space="0"/>
              <w:left w:val="single" w:color="000000" w:themeColor="text1" w:sz="18"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bCs/>
                <w:kern w:val="0"/>
                <w:szCs w:val="21"/>
                <w:lang w:val="en-US" w:eastAsia="zh-CN"/>
              </w:rPr>
            </w:pPr>
            <w:r>
              <w:rPr>
                <w:rFonts w:hint="eastAsia" w:ascii="Times New Roman" w:hAnsi="Times New Roman" w:eastAsia="仿宋_GB2312" w:cs="Times New Roman"/>
                <w:bCs/>
                <w:kern w:val="0"/>
                <w:szCs w:val="21"/>
                <w:lang w:val="en-US" w:eastAsia="zh-CN"/>
              </w:rPr>
              <w:t>补充说明</w:t>
            </w:r>
          </w:p>
        </w:tc>
        <w:tc>
          <w:tcPr>
            <w:tcW w:w="7413" w:type="dxa"/>
            <w:gridSpan w:val="4"/>
            <w:tcBorders>
              <w:top w:val="single" w:color="000000" w:sz="18" w:space="0"/>
              <w:left w:val="single" w:color="000000" w:sz="4" w:space="0"/>
              <w:bottom w:val="single" w:color="000000" w:sz="4" w:space="0"/>
              <w:right w:val="single" w:color="000000" w:themeColor="text1" w:sz="1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Cs/>
                <w:kern w:val="0"/>
                <w:szCs w:val="21"/>
                <w:lang w:val="en-US" w:eastAsia="zh-CN"/>
              </w:rPr>
            </w:pPr>
            <w:r>
              <w:rPr>
                <w:rFonts w:hint="eastAsia" w:ascii="仿宋_GB2312" w:hAnsi="仿宋_GB2312" w:eastAsia="仿宋_GB2312" w:cs="仿宋_GB2312"/>
                <w:bCs/>
                <w:kern w:val="0"/>
                <w:szCs w:val="21"/>
                <w:lang w:val="zh-CN"/>
              </w:rPr>
              <w:t>以上岗位具有高级职称且持有国家级工程类注册执业资格证书的，学历可放宽至大专及以上，年龄放宽至</w:t>
            </w:r>
            <w:r>
              <w:rPr>
                <w:rFonts w:hint="default" w:ascii="Times New Roman" w:hAnsi="Times New Roman" w:eastAsia="仿宋_GB2312" w:cs="Times New Roman"/>
                <w:bCs/>
                <w:kern w:val="0"/>
                <w:szCs w:val="21"/>
                <w:lang w:val="zh-CN"/>
              </w:rPr>
              <w:t>40</w:t>
            </w:r>
            <w:r>
              <w:rPr>
                <w:rFonts w:hint="eastAsia" w:ascii="仿宋_GB2312" w:hAnsi="仿宋_GB2312" w:eastAsia="仿宋_GB2312" w:cs="仿宋_GB2312"/>
                <w:bCs/>
                <w:kern w:val="0"/>
                <w:szCs w:val="21"/>
                <w:lang w:val="zh-CN"/>
              </w:rPr>
              <w:t>周岁</w:t>
            </w:r>
            <w:r>
              <w:rPr>
                <w:rFonts w:hint="default" w:ascii="Times New Roman" w:hAnsi="Times New Roman" w:eastAsia="仿宋_GB2312" w:cs="Times New Roman"/>
                <w:bCs/>
                <w:kern w:val="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718" w:type="dxa"/>
            <w:tcBorders>
              <w:top w:val="single" w:color="000000" w:sz="4" w:space="0"/>
              <w:left w:val="single" w:color="000000" w:themeColor="text1" w:sz="18" w:space="0"/>
              <w:bottom w:val="single" w:color="000000" w:themeColor="text1" w:sz="18"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Cs/>
                <w:kern w:val="0"/>
                <w:szCs w:val="21"/>
                <w:lang w:val="zh-CN"/>
              </w:rPr>
            </w:pPr>
            <w:r>
              <w:rPr>
                <w:rFonts w:hint="default" w:ascii="Times New Roman" w:hAnsi="Times New Roman" w:eastAsia="仿宋_GB2312" w:cs="Times New Roman"/>
                <w:bCs/>
                <w:kern w:val="0"/>
                <w:szCs w:val="21"/>
                <w:lang w:val="zh-CN"/>
              </w:rPr>
              <w:t>保险福利</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bCs/>
                <w:kern w:val="0"/>
                <w:szCs w:val="21"/>
                <w:lang w:val="zh-CN"/>
              </w:rPr>
            </w:pPr>
            <w:r>
              <w:rPr>
                <w:rFonts w:hint="default" w:ascii="Times New Roman" w:hAnsi="Times New Roman" w:eastAsia="仿宋_GB2312" w:cs="Times New Roman"/>
                <w:bCs/>
                <w:kern w:val="0"/>
                <w:szCs w:val="21"/>
                <w:lang w:val="zh-CN"/>
              </w:rPr>
              <w:t>待遇</w:t>
            </w:r>
          </w:p>
        </w:tc>
        <w:tc>
          <w:tcPr>
            <w:tcW w:w="7413" w:type="dxa"/>
            <w:gridSpan w:val="4"/>
            <w:tcBorders>
              <w:top w:val="single" w:color="000000" w:sz="4" w:space="0"/>
              <w:left w:val="single" w:color="000000" w:sz="4" w:space="0"/>
              <w:bottom w:val="single" w:color="000000" w:themeColor="text1" w:sz="18" w:space="0"/>
              <w:right w:val="single" w:color="000000" w:themeColor="text1" w:sz="1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Cs/>
                <w:kern w:val="0"/>
                <w:szCs w:val="21"/>
                <w:lang w:val="zh-CN"/>
              </w:rPr>
            </w:pPr>
            <w:r>
              <w:rPr>
                <w:rFonts w:hint="default" w:ascii="Times New Roman" w:hAnsi="Times New Roman" w:eastAsia="仿宋_GB2312" w:cs="Times New Roman"/>
                <w:bCs/>
                <w:kern w:val="0"/>
                <w:szCs w:val="21"/>
                <w:lang w:val="zh-CN"/>
              </w:rPr>
              <w:t>五险一金，职工住院医疗保险，工会福利等；</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Cs/>
                <w:kern w:val="0"/>
                <w:szCs w:val="21"/>
                <w:lang w:val="zh-CN"/>
              </w:rPr>
            </w:pPr>
            <w:r>
              <w:rPr>
                <w:rFonts w:hint="default" w:ascii="Times New Roman" w:hAnsi="Times New Roman" w:eastAsia="仿宋_GB2312" w:cs="Times New Roman"/>
                <w:bCs/>
                <w:kern w:val="0"/>
                <w:szCs w:val="21"/>
                <w:lang w:val="zh-CN"/>
              </w:rPr>
              <w:t>职称、学位补贴，职业（执）业证书相关奖励等；</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bCs/>
                <w:kern w:val="0"/>
                <w:szCs w:val="21"/>
                <w:lang w:val="zh-CN"/>
              </w:rPr>
            </w:pPr>
            <w:r>
              <w:rPr>
                <w:rFonts w:hint="default" w:ascii="Times New Roman" w:hAnsi="Times New Roman" w:eastAsia="仿宋_GB2312" w:cs="Times New Roman"/>
                <w:bCs/>
                <w:kern w:val="0"/>
                <w:szCs w:val="21"/>
                <w:lang w:val="zh-CN"/>
              </w:rPr>
              <w:t>单位宿舍，食堂餐补，职工健身房，文体活动中心，心理咨询室等。</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黑体" w:cs="Times New Roman"/>
                <w:bCs/>
                <w:kern w:val="0"/>
                <w:szCs w:val="21"/>
                <w:lang w:val="zh-CN"/>
              </w:rPr>
            </w:pPr>
            <w:r>
              <w:rPr>
                <w:rFonts w:hint="default" w:ascii="Times New Roman" w:hAnsi="Times New Roman" w:eastAsia="仿宋_GB2312" w:cs="Times New Roman"/>
                <w:bCs/>
                <w:kern w:val="0"/>
                <w:szCs w:val="21"/>
                <w:lang w:val="zh-CN"/>
              </w:rPr>
              <w:t>可享受南平市各类人才政策，申请各类政府津贴补助等。</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宋体" w:hAnsi="宋体" w:eastAsia="宋体"/>
          <w:color w:val="auto"/>
          <w:lang w:val="en-US" w:eastAsia="zh-CN"/>
        </w:rPr>
      </w:pPr>
    </w:p>
    <w:sectPr>
      <w:footerReference r:id="rId5" w:type="default"/>
      <w:footnotePr>
        <w:numFmt w:val="decimal"/>
      </w:footnotePr>
      <w:pgSz w:w="11906" w:h="16838"/>
      <w:pgMar w:top="1440" w:right="1531" w:bottom="1440" w:left="1531"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8"/>
                              <w:szCs w:val="40"/>
                            </w:rPr>
                          </w:pPr>
                          <w:r>
                            <w:rPr>
                              <w:rFonts w:hint="default" w:ascii="Times New Roman" w:hAnsi="Times New Roman" w:cs="Times New Roman"/>
                              <w:sz w:val="28"/>
                              <w:szCs w:val="40"/>
                            </w:rPr>
                            <w:t xml:space="preserve">— </w:t>
                          </w:r>
                          <w:r>
                            <w:rPr>
                              <w:rFonts w:hint="default" w:ascii="Times New Roman" w:hAnsi="Times New Roman" w:cs="Times New Roman"/>
                              <w:sz w:val="28"/>
                              <w:szCs w:val="40"/>
                            </w:rPr>
                            <w:fldChar w:fldCharType="begin"/>
                          </w:r>
                          <w:r>
                            <w:rPr>
                              <w:rFonts w:hint="default" w:ascii="Times New Roman" w:hAnsi="Times New Roman" w:cs="Times New Roman"/>
                              <w:sz w:val="28"/>
                              <w:szCs w:val="40"/>
                            </w:rPr>
                            <w:instrText xml:space="preserve"> PAGE  \* MERGEFORMAT </w:instrText>
                          </w:r>
                          <w:r>
                            <w:rPr>
                              <w:rFonts w:hint="default" w:ascii="Times New Roman" w:hAnsi="Times New Roman" w:cs="Times New Roman"/>
                              <w:sz w:val="28"/>
                              <w:szCs w:val="40"/>
                            </w:rPr>
                            <w:fldChar w:fldCharType="separate"/>
                          </w:r>
                          <w:r>
                            <w:rPr>
                              <w:rFonts w:hint="default" w:ascii="Times New Roman" w:hAnsi="Times New Roman" w:cs="Times New Roman"/>
                              <w:sz w:val="28"/>
                              <w:szCs w:val="40"/>
                            </w:rPr>
                            <w:t>1</w:t>
                          </w:r>
                          <w:r>
                            <w:rPr>
                              <w:rFonts w:hint="default" w:ascii="Times New Roman" w:hAnsi="Times New Roman" w:cs="Times New Roman"/>
                              <w:sz w:val="28"/>
                              <w:szCs w:val="40"/>
                            </w:rPr>
                            <w:fldChar w:fldCharType="end"/>
                          </w:r>
                          <w:r>
                            <w:rPr>
                              <w:rFonts w:hint="default" w:ascii="Times New Roman" w:hAnsi="Times New Roman" w:cs="Times New Roman"/>
                              <w:sz w:val="28"/>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8"/>
                        <w:szCs w:val="40"/>
                      </w:rPr>
                    </w:pPr>
                    <w:r>
                      <w:rPr>
                        <w:rFonts w:hint="default" w:ascii="Times New Roman" w:hAnsi="Times New Roman" w:cs="Times New Roman"/>
                        <w:sz w:val="28"/>
                        <w:szCs w:val="40"/>
                      </w:rPr>
                      <w:t xml:space="preserve">— </w:t>
                    </w:r>
                    <w:r>
                      <w:rPr>
                        <w:rFonts w:hint="default" w:ascii="Times New Roman" w:hAnsi="Times New Roman" w:cs="Times New Roman"/>
                        <w:sz w:val="28"/>
                        <w:szCs w:val="40"/>
                      </w:rPr>
                      <w:fldChar w:fldCharType="begin"/>
                    </w:r>
                    <w:r>
                      <w:rPr>
                        <w:rFonts w:hint="default" w:ascii="Times New Roman" w:hAnsi="Times New Roman" w:cs="Times New Roman"/>
                        <w:sz w:val="28"/>
                        <w:szCs w:val="40"/>
                      </w:rPr>
                      <w:instrText xml:space="preserve"> PAGE  \* MERGEFORMAT </w:instrText>
                    </w:r>
                    <w:r>
                      <w:rPr>
                        <w:rFonts w:hint="default" w:ascii="Times New Roman" w:hAnsi="Times New Roman" w:cs="Times New Roman"/>
                        <w:sz w:val="28"/>
                        <w:szCs w:val="40"/>
                      </w:rPr>
                      <w:fldChar w:fldCharType="separate"/>
                    </w:r>
                    <w:r>
                      <w:rPr>
                        <w:rFonts w:hint="default" w:ascii="Times New Roman" w:hAnsi="Times New Roman" w:cs="Times New Roman"/>
                        <w:sz w:val="28"/>
                        <w:szCs w:val="40"/>
                      </w:rPr>
                      <w:t>1</w:t>
                    </w:r>
                    <w:r>
                      <w:rPr>
                        <w:rFonts w:hint="default" w:ascii="Times New Roman" w:hAnsi="Times New Roman" w:cs="Times New Roman"/>
                        <w:sz w:val="28"/>
                        <w:szCs w:val="40"/>
                      </w:rPr>
                      <w:fldChar w:fldCharType="end"/>
                    </w:r>
                    <w:r>
                      <w:rPr>
                        <w:rFonts w:hint="default" w:ascii="Times New Roman" w:hAnsi="Times New Roman" w:cs="Times New Roman"/>
                        <w:sz w:val="28"/>
                        <w:szCs w:val="40"/>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iNWFmYzkyNjMyZDIzMWNiZmMxMjM4MjBiMjc0ODUifQ=="/>
  </w:docVars>
  <w:rsids>
    <w:rsidRoot w:val="00172A27"/>
    <w:rsid w:val="00BD72BF"/>
    <w:rsid w:val="01B36F1C"/>
    <w:rsid w:val="023F0C03"/>
    <w:rsid w:val="02645766"/>
    <w:rsid w:val="03363067"/>
    <w:rsid w:val="0516571C"/>
    <w:rsid w:val="0588785C"/>
    <w:rsid w:val="07080A43"/>
    <w:rsid w:val="07CD70CE"/>
    <w:rsid w:val="085F4F92"/>
    <w:rsid w:val="08D31906"/>
    <w:rsid w:val="0B573DCF"/>
    <w:rsid w:val="0BC529DE"/>
    <w:rsid w:val="0D841421"/>
    <w:rsid w:val="0D972385"/>
    <w:rsid w:val="0F1201D8"/>
    <w:rsid w:val="0F694D72"/>
    <w:rsid w:val="12771079"/>
    <w:rsid w:val="1371117C"/>
    <w:rsid w:val="139C153D"/>
    <w:rsid w:val="141972E2"/>
    <w:rsid w:val="14E03BA1"/>
    <w:rsid w:val="1547207E"/>
    <w:rsid w:val="15481809"/>
    <w:rsid w:val="157362B2"/>
    <w:rsid w:val="196A6FCE"/>
    <w:rsid w:val="19EC6CCB"/>
    <w:rsid w:val="1AA72ED2"/>
    <w:rsid w:val="1BFD1773"/>
    <w:rsid w:val="1CBC5B3A"/>
    <w:rsid w:val="1EC3692E"/>
    <w:rsid w:val="1F7F5EEC"/>
    <w:rsid w:val="1FF42FD7"/>
    <w:rsid w:val="200E1D37"/>
    <w:rsid w:val="20591F10"/>
    <w:rsid w:val="20943597"/>
    <w:rsid w:val="21C1794F"/>
    <w:rsid w:val="22483335"/>
    <w:rsid w:val="22A95433"/>
    <w:rsid w:val="23FA4BC3"/>
    <w:rsid w:val="24A520E1"/>
    <w:rsid w:val="24B704D6"/>
    <w:rsid w:val="24C01B53"/>
    <w:rsid w:val="25445C0D"/>
    <w:rsid w:val="255F7E20"/>
    <w:rsid w:val="26B2769D"/>
    <w:rsid w:val="26FB560E"/>
    <w:rsid w:val="284254AF"/>
    <w:rsid w:val="29EF5E35"/>
    <w:rsid w:val="2A2D265B"/>
    <w:rsid w:val="2AA31C7D"/>
    <w:rsid w:val="2B980A61"/>
    <w:rsid w:val="2C5D1363"/>
    <w:rsid w:val="2C8405B1"/>
    <w:rsid w:val="2C8B5ED0"/>
    <w:rsid w:val="2CA1657B"/>
    <w:rsid w:val="2CBA67B5"/>
    <w:rsid w:val="2CF334B3"/>
    <w:rsid w:val="2DB42524"/>
    <w:rsid w:val="2E716720"/>
    <w:rsid w:val="305641BD"/>
    <w:rsid w:val="308955DD"/>
    <w:rsid w:val="33463AF2"/>
    <w:rsid w:val="33E23337"/>
    <w:rsid w:val="341F349C"/>
    <w:rsid w:val="34F86C33"/>
    <w:rsid w:val="384516EB"/>
    <w:rsid w:val="39316051"/>
    <w:rsid w:val="3AC361AD"/>
    <w:rsid w:val="3D452386"/>
    <w:rsid w:val="3D7940AA"/>
    <w:rsid w:val="3DCE3E6E"/>
    <w:rsid w:val="3F900ECC"/>
    <w:rsid w:val="40EB1152"/>
    <w:rsid w:val="40F87639"/>
    <w:rsid w:val="41C2018E"/>
    <w:rsid w:val="423C6144"/>
    <w:rsid w:val="42A10FA8"/>
    <w:rsid w:val="444237FC"/>
    <w:rsid w:val="460F3086"/>
    <w:rsid w:val="46155B34"/>
    <w:rsid w:val="46BF2EEE"/>
    <w:rsid w:val="47814BCE"/>
    <w:rsid w:val="481F0B9D"/>
    <w:rsid w:val="48254DE9"/>
    <w:rsid w:val="48D52771"/>
    <w:rsid w:val="48E5538C"/>
    <w:rsid w:val="495E7107"/>
    <w:rsid w:val="4A8835F7"/>
    <w:rsid w:val="4B245A16"/>
    <w:rsid w:val="4B5E6D56"/>
    <w:rsid w:val="4BE87219"/>
    <w:rsid w:val="4D0A4446"/>
    <w:rsid w:val="4DFC7D18"/>
    <w:rsid w:val="4E0F653D"/>
    <w:rsid w:val="4E386BCA"/>
    <w:rsid w:val="509D3C4F"/>
    <w:rsid w:val="51B156B9"/>
    <w:rsid w:val="524B653E"/>
    <w:rsid w:val="52AD009F"/>
    <w:rsid w:val="53A94339"/>
    <w:rsid w:val="53EE5CD3"/>
    <w:rsid w:val="55CB7C48"/>
    <w:rsid w:val="55EA69ED"/>
    <w:rsid w:val="578268F2"/>
    <w:rsid w:val="58EB1814"/>
    <w:rsid w:val="599E6993"/>
    <w:rsid w:val="59C8033A"/>
    <w:rsid w:val="59F36397"/>
    <w:rsid w:val="5A5F7BDE"/>
    <w:rsid w:val="5B0A0784"/>
    <w:rsid w:val="5B0E18F6"/>
    <w:rsid w:val="5B8E2A6E"/>
    <w:rsid w:val="5B9B0B11"/>
    <w:rsid w:val="5C8D54D3"/>
    <w:rsid w:val="5D845860"/>
    <w:rsid w:val="5DFF6B5E"/>
    <w:rsid w:val="5FDE5422"/>
    <w:rsid w:val="61224387"/>
    <w:rsid w:val="634A6ECD"/>
    <w:rsid w:val="64886E91"/>
    <w:rsid w:val="66082311"/>
    <w:rsid w:val="670A4DD7"/>
    <w:rsid w:val="685C1EF3"/>
    <w:rsid w:val="68C006EF"/>
    <w:rsid w:val="68F91078"/>
    <w:rsid w:val="69EA01BB"/>
    <w:rsid w:val="6DA5022C"/>
    <w:rsid w:val="6E9C129B"/>
    <w:rsid w:val="70E62CA2"/>
    <w:rsid w:val="721279C1"/>
    <w:rsid w:val="74496B5E"/>
    <w:rsid w:val="74A92A48"/>
    <w:rsid w:val="75B453D7"/>
    <w:rsid w:val="767B0330"/>
    <w:rsid w:val="777612BC"/>
    <w:rsid w:val="78A53442"/>
    <w:rsid w:val="7BE7618E"/>
    <w:rsid w:val="7C271594"/>
    <w:rsid w:val="7C2A4AC7"/>
    <w:rsid w:val="7C662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99"/>
    <w:pPr>
      <w:keepNext/>
      <w:keepLines/>
      <w:spacing w:before="280" w:after="290" w:line="376" w:lineRule="auto"/>
      <w:outlineLvl w:val="3"/>
    </w:pPr>
    <w:rPr>
      <w:rFonts w:ascii="Cambria" w:hAnsi="Cambria"/>
      <w:b/>
      <w:bCs/>
      <w:sz w:val="28"/>
      <w:szCs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endnote text"/>
    <w:basedOn w:val="1"/>
    <w:qFormat/>
    <w:uiPriority w:val="0"/>
    <w:pPr>
      <w:snapToGrid w:val="0"/>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0"/>
    <w:pPr>
      <w:snapToGrid w:val="0"/>
      <w:jc w:val="left"/>
    </w:pPr>
    <w:rPr>
      <w:sz w:val="18"/>
    </w:rPr>
  </w:style>
  <w:style w:type="paragraph" w:styleId="7">
    <w:name w:val="Normal (Web)"/>
    <w:basedOn w:val="1"/>
    <w:next w:val="1"/>
    <w:qFormat/>
    <w:uiPriority w:val="99"/>
    <w:pPr>
      <w:spacing w:before="100" w:beforeAutospacing="1" w:after="100" w:afterAutospacing="1"/>
      <w:jc w:val="left"/>
    </w:pPr>
    <w:rPr>
      <w:kern w:val="0"/>
      <w:sz w:val="24"/>
    </w:rPr>
  </w:style>
  <w:style w:type="table" w:styleId="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99"/>
    <w:rPr>
      <w:rFonts w:cs="Times New Roman"/>
      <w:b/>
    </w:rPr>
  </w:style>
  <w:style w:type="character" w:styleId="12">
    <w:name w:val="endnote reference"/>
    <w:basedOn w:val="10"/>
    <w:qFormat/>
    <w:uiPriority w:val="0"/>
    <w:rPr>
      <w:vertAlign w:val="superscript"/>
    </w:rPr>
  </w:style>
  <w:style w:type="character" w:styleId="13">
    <w:name w:val="footnote reference"/>
    <w:basedOn w:val="10"/>
    <w:qFormat/>
    <w:uiPriority w:val="0"/>
    <w:rPr>
      <w:vertAlign w:val="superscript"/>
    </w:rPr>
  </w:style>
  <w:style w:type="character" w:customStyle="1" w:styleId="14">
    <w:name w:val="apple-converted-space"/>
    <w:basedOn w:val="1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3577</Words>
  <Characters>3653</Characters>
  <Lines>0</Lines>
  <Paragraphs>0</Paragraphs>
  <TotalTime>4</TotalTime>
  <ScaleCrop>false</ScaleCrop>
  <LinksUpToDate>false</LinksUpToDate>
  <CharactersWithSpaces>3667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2022-01-18T08:16:00Z</dcterms:created>
  <dc:creator>第四泳道</dc:creator>
  <cp:lastModifiedBy>严月云</cp:lastModifiedBy>
  <cp:lastPrinted>2022-03-15T07:50:00Z</cp:lastPrinted>
  <dcterms:modified xsi:type="dcterms:W3CDTF">2022-06-01T13:06:08Z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E131C25FDB2041D99634E3B84A991060</vt:lpwstr>
  </property>
</Properties>
</file>