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56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泉州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城建地产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集团有限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责任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年公开招聘工作人员报名表</w:t>
      </w:r>
    </w:p>
    <w:bookmarkEnd w:id="0"/>
    <w:tbl>
      <w:tblPr>
        <w:tblStyle w:val="4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"/>
        <w:gridCol w:w="1344"/>
        <w:gridCol w:w="692"/>
        <w:gridCol w:w="571"/>
        <w:gridCol w:w="810"/>
        <w:gridCol w:w="917"/>
        <w:gridCol w:w="982"/>
        <w:gridCol w:w="225"/>
        <w:gridCol w:w="387"/>
        <w:gridCol w:w="77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姓名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年月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户籍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面貌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民族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学历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学位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报考岗位代码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报考岗位名称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身份证号码</w:t>
            </w:r>
          </w:p>
        </w:tc>
        <w:tc>
          <w:tcPr>
            <w:tcW w:w="70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何年何月毕业于何院校、何专业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取得职业(专业)资格证书情况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17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通讯地址、邮编</w:t>
            </w:r>
          </w:p>
        </w:tc>
        <w:tc>
          <w:tcPr>
            <w:tcW w:w="2990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联系电话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17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990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家庭电话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现工作单位、职务</w:t>
            </w:r>
          </w:p>
        </w:tc>
        <w:tc>
          <w:tcPr>
            <w:tcW w:w="70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工作经历</w:t>
            </w:r>
          </w:p>
        </w:tc>
        <w:tc>
          <w:tcPr>
            <w:tcW w:w="7080" w:type="dxa"/>
            <w:gridSpan w:val="9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受过何种奖惩</w:t>
            </w:r>
          </w:p>
        </w:tc>
        <w:tc>
          <w:tcPr>
            <w:tcW w:w="70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签名</w:t>
            </w:r>
          </w:p>
        </w:tc>
        <w:tc>
          <w:tcPr>
            <w:tcW w:w="433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本人承诺所提供的证书及证明等材料真实、有效，如有虚假，愿被取消聘用资格。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sz w:val="21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2B2B2B"/>
                <w:sz w:val="21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 xml:space="preserve"> 年   月 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2B2B2B"/>
                <w:sz w:val="21"/>
                <w:szCs w:val="24"/>
              </w:rPr>
            </w:pPr>
          </w:p>
        </w:tc>
        <w:tc>
          <w:tcPr>
            <w:tcW w:w="288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审查人签字: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审核日期：  </w:t>
            </w:r>
          </w:p>
          <w:p>
            <w:pPr>
              <w:widowControl/>
              <w:spacing w:before="100" w:beforeAutospacing="1" w:after="100" w:afterAutospacing="1" w:line="240" w:lineRule="auto"/>
              <w:ind w:left="960" w:hanging="960" w:hangingChars="400"/>
              <w:jc w:val="left"/>
              <w:rPr>
                <w:rFonts w:hint="default" w:ascii="Times New Roman" w:hAnsi="Times New Roman" w:eastAsia="宋体" w:cs="Times New Roman"/>
                <w:color w:val="2B2B2B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年  月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B2B2B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YzMxMDNjOTI4NWI5N2M3YzFhNjkxZWNhNmI0Y2UifQ=="/>
  </w:docVars>
  <w:rsids>
    <w:rsidRoot w:val="7D0902A5"/>
    <w:rsid w:val="7D0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tabs>
        <w:tab w:val="left" w:pos="0"/>
        <w:tab w:val="left" w:pos="993"/>
        <w:tab w:val="left" w:pos="1134"/>
      </w:tabs>
      <w:spacing w:after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2023-07-17T01:20:00Z</dcterms:created>
  <dc:creator>郭永丰</dc:creator>
  <cp:lastModifiedBy>郭永丰</cp:lastModifiedBy>
  <dcterms:modified xsi:type="dcterms:W3CDTF">2023-07-17T01:22:26Z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8946EFB4FB9949788E5FAF33E25C06D8_11</vt:lpwstr>
  </property>
</Properties>
</file>