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82" w:rsidRDefault="00CC7282" w:rsidP="00CC7282">
      <w:pPr>
        <w:pStyle w:val="1"/>
        <w:shd w:val="clear" w:color="auto" w:fill="FFFFFF"/>
        <w:spacing w:before="0" w:after="0"/>
        <w:jc w:val="center"/>
        <w:rPr>
          <w:rFonts w:ascii="Arial" w:hAnsi="Arial" w:cs="Arial"/>
          <w:b w:val="0"/>
          <w:bCs w:val="0"/>
          <w:color w:val="000000"/>
          <w:sz w:val="18"/>
          <w:szCs w:val="18"/>
        </w:rPr>
      </w:pPr>
      <w:r>
        <w:rPr>
          <w:rStyle w:val="title"/>
          <w:rFonts w:ascii="microsoft yahei" w:hAnsi="microsoft yahei" w:cs="Arial"/>
          <w:b w:val="0"/>
          <w:bCs w:val="0"/>
          <w:color w:val="333333"/>
          <w:sz w:val="45"/>
          <w:szCs w:val="45"/>
        </w:rPr>
        <w:t>中华人民共和国野生动物保护法</w:t>
      </w:r>
    </w:p>
    <w:p w:rsidR="00CC7282" w:rsidRPr="00CC7282" w:rsidRDefault="00CC7282" w:rsidP="00CC7282">
      <w:pPr>
        <w:widowControl/>
        <w:shd w:val="clear" w:color="auto" w:fill="FFFFFF"/>
        <w:spacing w:line="360" w:lineRule="atLeast"/>
        <w:ind w:firstLine="480"/>
        <w:jc w:val="left"/>
        <w:rPr>
          <w:rFonts w:ascii="Arial" w:eastAsia="宋体" w:hAnsi="Arial" w:cs="Arial" w:hint="eastAsia"/>
          <w:b/>
          <w:bCs/>
          <w:color w:val="333333"/>
          <w:kern w:val="0"/>
        </w:rPr>
      </w:pPr>
    </w:p>
    <w:p w:rsidR="00CC7282" w:rsidRDefault="00CC7282" w:rsidP="00CC7282">
      <w:pPr>
        <w:widowControl/>
        <w:shd w:val="clear" w:color="auto" w:fill="FFFFFF"/>
        <w:spacing w:line="360" w:lineRule="atLeast"/>
        <w:ind w:firstLine="480"/>
        <w:jc w:val="left"/>
        <w:rPr>
          <w:rFonts w:ascii="Arial" w:eastAsia="宋体" w:hAnsi="Arial" w:cs="Arial" w:hint="eastAsia"/>
          <w:b/>
          <w:bCs/>
          <w:color w:val="333333"/>
          <w:kern w:val="0"/>
        </w:rPr>
      </w:pPr>
    </w:p>
    <w:p w:rsidR="00CC7282" w:rsidRPr="00CC7282" w:rsidRDefault="00CC7282" w:rsidP="00CC7282">
      <w:pPr>
        <w:widowControl/>
        <w:shd w:val="clear" w:color="auto" w:fill="FFFFFF"/>
        <w:spacing w:line="360" w:lineRule="atLeast"/>
        <w:ind w:firstLine="480"/>
        <w:jc w:val="left"/>
        <w:rPr>
          <w:rFonts w:ascii="Arial" w:eastAsia="宋体" w:hAnsi="Arial" w:cs="Arial"/>
          <w:color w:val="333333"/>
          <w:kern w:val="0"/>
          <w:szCs w:val="21"/>
        </w:rPr>
      </w:pPr>
      <w:r w:rsidRPr="00CC7282">
        <w:rPr>
          <w:rFonts w:ascii="Arial" w:eastAsia="宋体" w:hAnsi="Arial" w:cs="Arial"/>
          <w:b/>
          <w:bCs/>
          <w:color w:val="333333"/>
          <w:kern w:val="0"/>
        </w:rPr>
        <w:t>中华人民共和国野生动物保护法</w:t>
      </w:r>
      <w:r w:rsidRPr="00CC7282">
        <w:rPr>
          <w:rFonts w:ascii="Arial" w:eastAsia="宋体" w:hAnsi="Arial" w:cs="Arial"/>
          <w:color w:val="333333"/>
          <w:kern w:val="0"/>
          <w:szCs w:val="21"/>
        </w:rPr>
        <w:t>(1988</w:t>
      </w:r>
      <w:r w:rsidRPr="00CC7282">
        <w:rPr>
          <w:rFonts w:ascii="Arial" w:eastAsia="宋体" w:hAnsi="Arial" w:cs="Arial"/>
          <w:color w:val="333333"/>
          <w:kern w:val="0"/>
          <w:szCs w:val="21"/>
        </w:rPr>
        <w:t>年</w:t>
      </w:r>
      <w:r w:rsidRPr="00CC7282">
        <w:rPr>
          <w:rFonts w:ascii="Arial" w:eastAsia="宋体" w:hAnsi="Arial" w:cs="Arial"/>
          <w:color w:val="333333"/>
          <w:kern w:val="0"/>
          <w:szCs w:val="21"/>
        </w:rPr>
        <w:t>11</w:t>
      </w:r>
      <w:r w:rsidRPr="00CC7282">
        <w:rPr>
          <w:rFonts w:ascii="Arial" w:eastAsia="宋体" w:hAnsi="Arial" w:cs="Arial"/>
          <w:color w:val="333333"/>
          <w:kern w:val="0"/>
          <w:szCs w:val="21"/>
        </w:rPr>
        <w:t>月</w:t>
      </w:r>
      <w:r w:rsidRPr="00CC7282">
        <w:rPr>
          <w:rFonts w:ascii="Arial" w:eastAsia="宋体" w:hAnsi="Arial" w:cs="Arial"/>
          <w:color w:val="333333"/>
          <w:kern w:val="0"/>
          <w:szCs w:val="21"/>
        </w:rPr>
        <w:t>8</w:t>
      </w:r>
      <w:r w:rsidRPr="00CC7282">
        <w:rPr>
          <w:rFonts w:ascii="Arial" w:eastAsia="宋体" w:hAnsi="Arial" w:cs="Arial"/>
          <w:color w:val="333333"/>
          <w:kern w:val="0"/>
          <w:szCs w:val="21"/>
        </w:rPr>
        <w:t>日第七届全国人民代表大会常务委员会第四次会议通过</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根据</w:t>
      </w:r>
      <w:r w:rsidRPr="00CC7282">
        <w:rPr>
          <w:rFonts w:ascii="Arial" w:eastAsia="宋体" w:hAnsi="Arial" w:cs="Arial"/>
          <w:color w:val="333333"/>
          <w:kern w:val="0"/>
          <w:szCs w:val="21"/>
        </w:rPr>
        <w:t>2004</w:t>
      </w:r>
      <w:r w:rsidRPr="00CC7282">
        <w:rPr>
          <w:rFonts w:ascii="Arial" w:eastAsia="宋体" w:hAnsi="Arial" w:cs="Arial"/>
          <w:color w:val="333333"/>
          <w:kern w:val="0"/>
          <w:szCs w:val="21"/>
        </w:rPr>
        <w:t>年</w:t>
      </w:r>
      <w:r w:rsidRPr="00CC7282">
        <w:rPr>
          <w:rFonts w:ascii="Arial" w:eastAsia="宋体" w:hAnsi="Arial" w:cs="Arial"/>
          <w:color w:val="333333"/>
          <w:kern w:val="0"/>
          <w:szCs w:val="21"/>
        </w:rPr>
        <w:t>8</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28</w:t>
      </w:r>
      <w:r w:rsidRPr="00CC7282">
        <w:rPr>
          <w:rFonts w:ascii="Arial" w:eastAsia="宋体" w:hAnsi="Arial" w:cs="Arial"/>
          <w:color w:val="333333"/>
          <w:kern w:val="0"/>
          <w:szCs w:val="21"/>
        </w:rPr>
        <w:t>日第十届全国人民代表大会常务委员会第十一次会议《关于修改〈中华人民共和国野生动物保护法〉的决定》第一次修正</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根据</w:t>
      </w:r>
      <w:r w:rsidRPr="00CC7282">
        <w:rPr>
          <w:rFonts w:ascii="Arial" w:eastAsia="宋体" w:hAnsi="Arial" w:cs="Arial"/>
          <w:color w:val="333333"/>
          <w:kern w:val="0"/>
          <w:szCs w:val="21"/>
        </w:rPr>
        <w:t>2009</w:t>
      </w:r>
      <w:r w:rsidRPr="00CC7282">
        <w:rPr>
          <w:rFonts w:ascii="Arial" w:eastAsia="宋体" w:hAnsi="Arial" w:cs="Arial"/>
          <w:color w:val="333333"/>
          <w:kern w:val="0"/>
          <w:szCs w:val="21"/>
        </w:rPr>
        <w:t>年</w:t>
      </w:r>
      <w:r w:rsidRPr="00CC7282">
        <w:rPr>
          <w:rFonts w:ascii="Arial" w:eastAsia="宋体" w:hAnsi="Arial" w:cs="Arial"/>
          <w:color w:val="333333"/>
          <w:kern w:val="0"/>
          <w:szCs w:val="21"/>
        </w:rPr>
        <w:t>8</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27</w:t>
      </w:r>
      <w:r w:rsidRPr="00CC7282">
        <w:rPr>
          <w:rFonts w:ascii="Arial" w:eastAsia="宋体" w:hAnsi="Arial" w:cs="Arial"/>
          <w:color w:val="333333"/>
          <w:kern w:val="0"/>
          <w:szCs w:val="21"/>
        </w:rPr>
        <w:t>日第十一届全国人民代表大会常务委员会第十次会议《关于修改部分法律的决定》第二次修正</w:t>
      </w:r>
      <w:r w:rsidRPr="00CC7282">
        <w:rPr>
          <w:rFonts w:ascii="Arial" w:eastAsia="宋体" w:hAnsi="Arial" w:cs="Arial"/>
          <w:color w:val="333333"/>
          <w:kern w:val="0"/>
          <w:szCs w:val="21"/>
        </w:rPr>
        <w:t xml:space="preserve"> 2016</w:t>
      </w:r>
      <w:r w:rsidRPr="00CC7282">
        <w:rPr>
          <w:rFonts w:ascii="Arial" w:eastAsia="宋体" w:hAnsi="Arial" w:cs="Arial"/>
          <w:color w:val="333333"/>
          <w:kern w:val="0"/>
          <w:szCs w:val="21"/>
        </w:rPr>
        <w:t>年</w:t>
      </w:r>
      <w:r w:rsidRPr="00CC7282">
        <w:rPr>
          <w:rFonts w:ascii="Arial" w:eastAsia="宋体" w:hAnsi="Arial" w:cs="Arial"/>
          <w:color w:val="333333"/>
          <w:kern w:val="0"/>
          <w:szCs w:val="21"/>
        </w:rPr>
        <w:t>7</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w:t>
      </w:r>
      <w:r w:rsidRPr="00CC7282">
        <w:rPr>
          <w:rFonts w:ascii="Arial" w:eastAsia="宋体" w:hAnsi="Arial" w:cs="Arial"/>
          <w:color w:val="333333"/>
          <w:kern w:val="0"/>
          <w:szCs w:val="21"/>
        </w:rPr>
        <w:t>日第十二届全国人民代表大会常务委员会第二十一次会议修订</w:t>
      </w:r>
      <w:r w:rsidRPr="00CC7282">
        <w:rPr>
          <w:rFonts w:ascii="Arial" w:eastAsia="宋体" w:hAnsi="Arial" w:cs="Arial"/>
          <w:color w:val="333333"/>
          <w:kern w:val="0"/>
          <w:szCs w:val="21"/>
        </w:rPr>
        <w:t>)</w:t>
      </w:r>
    </w:p>
    <w:tbl>
      <w:tblPr>
        <w:tblW w:w="12090" w:type="dxa"/>
        <w:tblBorders>
          <w:top w:val="single" w:sz="6" w:space="0" w:color="E5E5E5"/>
          <w:left w:val="single" w:sz="6" w:space="0" w:color="E5E5E5"/>
          <w:bottom w:val="single" w:sz="6" w:space="0" w:color="E5E5E5"/>
          <w:right w:val="single" w:sz="6" w:space="0" w:color="E5E5E5"/>
        </w:tblBorders>
        <w:tblCellMar>
          <w:left w:w="0" w:type="dxa"/>
          <w:right w:w="0" w:type="dxa"/>
        </w:tblCellMar>
        <w:tblLook w:val="04A0"/>
      </w:tblPr>
      <w:tblGrid>
        <w:gridCol w:w="1200"/>
        <w:gridCol w:w="6061"/>
        <w:gridCol w:w="4829"/>
      </w:tblGrid>
      <w:tr w:rsidR="00CC7282" w:rsidRPr="00CC7282" w:rsidTr="00CC7282">
        <w:tc>
          <w:tcPr>
            <w:tcW w:w="1200" w:type="dxa"/>
            <w:shd w:val="clear" w:color="auto" w:fill="F4F4F4"/>
            <w:vAlign w:val="center"/>
            <w:hideMark/>
          </w:tcPr>
          <w:p w:rsidR="00CC7282" w:rsidRPr="00CC7282" w:rsidRDefault="00CC7282" w:rsidP="00CC7282">
            <w:pPr>
              <w:widowControl/>
              <w:jc w:val="center"/>
              <w:rPr>
                <w:rFonts w:ascii="微软雅黑" w:eastAsia="微软雅黑" w:hAnsi="微软雅黑" w:cs="宋体"/>
                <w:color w:val="222222"/>
                <w:kern w:val="0"/>
                <w:sz w:val="27"/>
                <w:szCs w:val="27"/>
              </w:rPr>
            </w:pPr>
            <w:r w:rsidRPr="00CC7282">
              <w:rPr>
                <w:rFonts w:ascii="微软雅黑" w:eastAsia="微软雅黑" w:hAnsi="微软雅黑" w:cs="宋体" w:hint="eastAsia"/>
                <w:color w:val="222222"/>
                <w:kern w:val="0"/>
                <w:sz w:val="27"/>
                <w:szCs w:val="27"/>
              </w:rPr>
              <w:t>目录</w:t>
            </w:r>
          </w:p>
        </w:tc>
        <w:tc>
          <w:tcPr>
            <w:tcW w:w="0" w:type="auto"/>
            <w:tcBorders>
              <w:left w:val="single" w:sz="6" w:space="0" w:color="E5E5E5"/>
            </w:tcBorders>
            <w:tcMar>
              <w:top w:w="210" w:type="dxa"/>
              <w:left w:w="75" w:type="dxa"/>
              <w:bottom w:w="210" w:type="dxa"/>
              <w:right w:w="225" w:type="dxa"/>
            </w:tcMar>
            <w:hideMark/>
          </w:tcPr>
          <w:p w:rsidR="00CC7282" w:rsidRPr="00CC7282" w:rsidRDefault="00CC7282" w:rsidP="00CC7282">
            <w:pPr>
              <w:widowControl/>
              <w:jc w:val="left"/>
              <w:rPr>
                <w:rFonts w:ascii="微软雅黑" w:eastAsia="微软雅黑" w:hAnsi="微软雅黑" w:cs="宋体"/>
                <w:kern w:val="0"/>
                <w:sz w:val="27"/>
                <w:szCs w:val="27"/>
              </w:rPr>
            </w:pPr>
            <w:r w:rsidRPr="00CC7282">
              <w:rPr>
                <w:rFonts w:ascii="Arial" w:eastAsia="微软雅黑" w:hAnsi="Arial" w:cs="Arial"/>
                <w:color w:val="9F9D9D"/>
                <w:kern w:val="0"/>
                <w:sz w:val="27"/>
              </w:rPr>
              <w:t>1</w:t>
            </w:r>
            <w:hyperlink r:id="rId6" w:anchor="5407447-5645364-1" w:tooltip="主席令" w:history="1">
              <w:r w:rsidRPr="00CC7282">
                <w:rPr>
                  <w:rFonts w:ascii="微软雅黑" w:eastAsia="微软雅黑" w:hAnsi="微软雅黑" w:cs="宋体" w:hint="eastAsia"/>
                  <w:color w:val="555555"/>
                  <w:kern w:val="0"/>
                  <w:sz w:val="27"/>
                  <w:u w:val="single"/>
                </w:rPr>
                <w:t>主席令</w:t>
              </w:r>
            </w:hyperlink>
          </w:p>
        </w:tc>
        <w:tc>
          <w:tcPr>
            <w:tcW w:w="0" w:type="auto"/>
            <w:tcBorders>
              <w:left w:val="single" w:sz="6" w:space="0" w:color="E5E5E5"/>
            </w:tcBorders>
            <w:tcMar>
              <w:top w:w="210" w:type="dxa"/>
              <w:left w:w="75" w:type="dxa"/>
              <w:bottom w:w="210" w:type="dxa"/>
              <w:right w:w="225" w:type="dxa"/>
            </w:tcMar>
            <w:hideMark/>
          </w:tcPr>
          <w:p w:rsidR="00CC7282" w:rsidRPr="00CC7282" w:rsidRDefault="00CC7282" w:rsidP="00CC7282">
            <w:pPr>
              <w:widowControl/>
              <w:jc w:val="left"/>
              <w:rPr>
                <w:rFonts w:ascii="微软雅黑" w:eastAsia="微软雅黑" w:hAnsi="微软雅黑" w:cs="宋体"/>
                <w:kern w:val="0"/>
                <w:sz w:val="27"/>
                <w:szCs w:val="27"/>
              </w:rPr>
            </w:pPr>
            <w:r w:rsidRPr="00CC7282">
              <w:rPr>
                <w:rFonts w:ascii="Arial" w:eastAsia="微软雅黑" w:hAnsi="Arial" w:cs="Arial"/>
                <w:color w:val="9F9D9D"/>
                <w:kern w:val="0"/>
                <w:sz w:val="27"/>
              </w:rPr>
              <w:t>2</w:t>
            </w:r>
            <w:hyperlink r:id="rId7" w:anchor="5407447-5645364-2" w:tooltip="全文" w:history="1">
              <w:r w:rsidRPr="00CC7282">
                <w:rPr>
                  <w:rFonts w:ascii="微软雅黑" w:eastAsia="微软雅黑" w:hAnsi="微软雅黑" w:cs="宋体" w:hint="eastAsia"/>
                  <w:color w:val="555555"/>
                  <w:kern w:val="0"/>
                  <w:sz w:val="27"/>
                  <w:u w:val="single"/>
                </w:rPr>
                <w:t>全文</w:t>
              </w:r>
            </w:hyperlink>
          </w:p>
        </w:tc>
      </w:tr>
    </w:tbl>
    <w:bookmarkStart w:id="0" w:name="5407447-5645364-1"/>
    <w:bookmarkEnd w:id="0"/>
    <w:p w:rsidR="00CC7282" w:rsidRPr="00CC7282" w:rsidRDefault="00CC7282" w:rsidP="00CC7282">
      <w:pPr>
        <w:widowControl/>
        <w:pBdr>
          <w:left w:val="single" w:sz="48" w:space="0" w:color="37AB2F"/>
        </w:pBdr>
        <w:shd w:val="clear" w:color="auto" w:fill="FFFFFF"/>
        <w:spacing w:line="330" w:lineRule="atLeast"/>
        <w:ind w:left="-450" w:firstLine="300"/>
        <w:jc w:val="left"/>
        <w:outlineLvl w:val="1"/>
        <w:rPr>
          <w:rFonts w:ascii="microsoft yahei" w:eastAsia="宋体" w:hAnsi="microsoft yahei" w:cs="Arial"/>
          <w:color w:val="000000"/>
          <w:kern w:val="0"/>
          <w:sz w:val="33"/>
          <w:szCs w:val="33"/>
        </w:rPr>
      </w:pPr>
      <w:r w:rsidRPr="00CC7282">
        <w:rPr>
          <w:rFonts w:ascii="microsoft yahei" w:eastAsia="宋体" w:hAnsi="microsoft yahei" w:cs="Arial" w:hint="eastAsia"/>
          <w:color w:val="000000"/>
          <w:kern w:val="0"/>
          <w:sz w:val="33"/>
          <w:szCs w:val="33"/>
        </w:rPr>
        <w:fldChar w:fldCharType="begin"/>
      </w:r>
      <w:r w:rsidRPr="00CC7282">
        <w:rPr>
          <w:rFonts w:ascii="microsoft yahei" w:eastAsia="宋体" w:hAnsi="microsoft yahei" w:cs="Arial" w:hint="eastAsia"/>
          <w:color w:val="000000"/>
          <w:kern w:val="0"/>
          <w:sz w:val="33"/>
          <w:szCs w:val="33"/>
        </w:rPr>
        <w:instrText xml:space="preserve"> HYPERLINK "https://baike.so.com/doc/5407447-5645364.html" </w:instrText>
      </w:r>
      <w:r w:rsidRPr="00CC7282">
        <w:rPr>
          <w:rFonts w:ascii="microsoft yahei" w:eastAsia="宋体" w:hAnsi="microsoft yahei" w:cs="Arial" w:hint="eastAsia"/>
          <w:color w:val="000000"/>
          <w:kern w:val="0"/>
          <w:sz w:val="33"/>
          <w:szCs w:val="33"/>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000000"/>
          <w:kern w:val="0"/>
          <w:sz w:val="33"/>
          <w:szCs w:val="33"/>
        </w:rPr>
        <w:fldChar w:fldCharType="end"/>
      </w:r>
      <w:hyperlink r:id="rId8" w:history="1">
        <w:r w:rsidRPr="00CC7282">
          <w:rPr>
            <w:rFonts w:ascii="simsun" w:eastAsia="宋体" w:hAnsi="simsun" w:cs="Arial"/>
            <w:color w:val="319818"/>
            <w:kern w:val="0"/>
            <w:sz w:val="18"/>
            <w:u w:val="single"/>
          </w:rPr>
          <w:t>编辑本段</w:t>
        </w:r>
      </w:hyperlink>
      <w:r w:rsidRPr="00CC7282">
        <w:rPr>
          <w:rFonts w:ascii="microsoft yahei" w:eastAsia="宋体" w:hAnsi="microsoft yahei" w:cs="Arial"/>
          <w:color w:val="000000"/>
          <w:kern w:val="0"/>
          <w:sz w:val="33"/>
          <w:szCs w:val="33"/>
        </w:rPr>
        <w:t>主席令</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中华人民共和国主席令</w:t>
      </w:r>
      <w:r w:rsidRPr="00CC7282">
        <w:rPr>
          <w:rFonts w:ascii="Arial" w:eastAsia="宋体" w:hAnsi="Arial" w:cs="Arial"/>
          <w:color w:val="333333"/>
          <w:kern w:val="0"/>
          <w:szCs w:val="21"/>
        </w:rPr>
        <w:t>(</w:t>
      </w:r>
      <w:r w:rsidRPr="00CC7282">
        <w:rPr>
          <w:rFonts w:ascii="Arial" w:eastAsia="宋体" w:hAnsi="Arial" w:cs="Arial"/>
          <w:color w:val="333333"/>
          <w:kern w:val="0"/>
          <w:szCs w:val="21"/>
        </w:rPr>
        <w:t>第四十七号</w:t>
      </w:r>
      <w:r w:rsidRPr="00CC7282">
        <w:rPr>
          <w:rFonts w:ascii="Arial" w:eastAsia="宋体" w:hAnsi="Arial" w:cs="Arial"/>
          <w:color w:val="333333"/>
          <w:kern w:val="0"/>
          <w:szCs w:val="21"/>
        </w:rPr>
        <w:t>)</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新华社北京</w:t>
      </w:r>
      <w:r w:rsidRPr="00CC7282">
        <w:rPr>
          <w:rFonts w:ascii="Arial" w:eastAsia="宋体" w:hAnsi="Arial" w:cs="Arial"/>
          <w:color w:val="333333"/>
          <w:kern w:val="0"/>
          <w:szCs w:val="21"/>
        </w:rPr>
        <w:t>7</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w:t>
      </w:r>
      <w:r w:rsidRPr="00CC7282">
        <w:rPr>
          <w:rFonts w:ascii="Arial" w:eastAsia="宋体" w:hAnsi="Arial" w:cs="Arial"/>
          <w:color w:val="333333"/>
          <w:kern w:val="0"/>
          <w:szCs w:val="21"/>
        </w:rPr>
        <w:t>日电</w:t>
      </w:r>
    </w:p>
    <w:p w:rsidR="00CC7282" w:rsidRPr="00CC7282" w:rsidRDefault="00CC7282" w:rsidP="00CC7282">
      <w:pPr>
        <w:widowControl/>
        <w:shd w:val="clear" w:color="auto" w:fill="FFFFFF"/>
        <w:spacing w:line="360" w:lineRule="atLeast"/>
        <w:ind w:firstLine="480"/>
        <w:jc w:val="left"/>
        <w:rPr>
          <w:rFonts w:ascii="Arial" w:eastAsia="宋体" w:hAnsi="Arial" w:cs="Arial"/>
          <w:color w:val="333333"/>
          <w:kern w:val="0"/>
          <w:szCs w:val="21"/>
        </w:rPr>
      </w:pPr>
      <w:r w:rsidRPr="00CC7282">
        <w:rPr>
          <w:rFonts w:ascii="Arial" w:eastAsia="宋体" w:hAnsi="Arial" w:cs="Arial"/>
          <w:b/>
          <w:bCs/>
          <w:color w:val="333333"/>
          <w:kern w:val="0"/>
        </w:rPr>
        <w:t>中华人民共和国主席令第四十七号</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《中华人民共和国野生动物保护法》已由中华人民共和国第十二届全国人民代表大会常务委员会第二十一次会议于</w:t>
      </w:r>
      <w:r w:rsidRPr="00CC7282">
        <w:rPr>
          <w:rFonts w:ascii="Arial" w:eastAsia="宋体" w:hAnsi="Arial" w:cs="Arial"/>
          <w:color w:val="333333"/>
          <w:kern w:val="0"/>
          <w:szCs w:val="21"/>
        </w:rPr>
        <w:t>2016</w:t>
      </w:r>
      <w:r w:rsidRPr="00CC7282">
        <w:rPr>
          <w:rFonts w:ascii="Arial" w:eastAsia="宋体" w:hAnsi="Arial" w:cs="Arial"/>
          <w:color w:val="333333"/>
          <w:kern w:val="0"/>
          <w:szCs w:val="21"/>
        </w:rPr>
        <w:t>年</w:t>
      </w:r>
      <w:r w:rsidRPr="00CC7282">
        <w:rPr>
          <w:rFonts w:ascii="Arial" w:eastAsia="宋体" w:hAnsi="Arial" w:cs="Arial"/>
          <w:color w:val="333333"/>
          <w:kern w:val="0"/>
          <w:szCs w:val="21"/>
        </w:rPr>
        <w:t>7</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w:t>
      </w:r>
      <w:r w:rsidRPr="00CC7282">
        <w:rPr>
          <w:rFonts w:ascii="Arial" w:eastAsia="宋体" w:hAnsi="Arial" w:cs="Arial"/>
          <w:color w:val="333333"/>
          <w:kern w:val="0"/>
          <w:szCs w:val="21"/>
        </w:rPr>
        <w:t>日修订通过，现将修订后的《中华人民共和国野生动物保护法》公布，自</w:t>
      </w:r>
      <w:r w:rsidRPr="00CC7282">
        <w:rPr>
          <w:rFonts w:ascii="Arial" w:eastAsia="宋体" w:hAnsi="Arial" w:cs="Arial"/>
          <w:color w:val="333333"/>
          <w:kern w:val="0"/>
          <w:szCs w:val="21"/>
        </w:rPr>
        <w:t>2017</w:t>
      </w:r>
      <w:r w:rsidRPr="00CC7282">
        <w:rPr>
          <w:rFonts w:ascii="Arial" w:eastAsia="宋体" w:hAnsi="Arial" w:cs="Arial"/>
          <w:color w:val="333333"/>
          <w:kern w:val="0"/>
          <w:szCs w:val="21"/>
        </w:rPr>
        <w:t>年</w:t>
      </w:r>
      <w:r w:rsidRPr="00CC7282">
        <w:rPr>
          <w:rFonts w:ascii="Arial" w:eastAsia="宋体" w:hAnsi="Arial" w:cs="Arial"/>
          <w:color w:val="333333"/>
          <w:kern w:val="0"/>
          <w:szCs w:val="21"/>
        </w:rPr>
        <w:t>1</w:t>
      </w:r>
      <w:r w:rsidRPr="00CC7282">
        <w:rPr>
          <w:rFonts w:ascii="Arial" w:eastAsia="宋体" w:hAnsi="Arial" w:cs="Arial"/>
          <w:color w:val="333333"/>
          <w:kern w:val="0"/>
          <w:szCs w:val="21"/>
        </w:rPr>
        <w:t>月</w:t>
      </w:r>
      <w:r w:rsidRPr="00CC7282">
        <w:rPr>
          <w:rFonts w:ascii="Arial" w:eastAsia="宋体" w:hAnsi="Arial" w:cs="Arial"/>
          <w:color w:val="333333"/>
          <w:kern w:val="0"/>
          <w:szCs w:val="21"/>
        </w:rPr>
        <w:t>1</w:t>
      </w:r>
      <w:r w:rsidRPr="00CC7282">
        <w:rPr>
          <w:rFonts w:ascii="Arial" w:eastAsia="宋体" w:hAnsi="Arial" w:cs="Arial"/>
          <w:color w:val="333333"/>
          <w:kern w:val="0"/>
          <w:szCs w:val="21"/>
        </w:rPr>
        <w:t>日起施行。</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中华人民共和国主席</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习近平</w:t>
      </w:r>
    </w:p>
    <w:p w:rsidR="00CC7282" w:rsidRPr="00CC7282" w:rsidRDefault="00CC7282" w:rsidP="00CC7282">
      <w:pPr>
        <w:widowControl/>
        <w:shd w:val="clear" w:color="auto" w:fill="FFFFFF"/>
        <w:spacing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2016</w:t>
      </w:r>
      <w:r w:rsidRPr="00CC7282">
        <w:rPr>
          <w:rFonts w:ascii="Arial" w:eastAsia="宋体" w:hAnsi="Arial" w:cs="Arial"/>
          <w:color w:val="333333"/>
          <w:kern w:val="0"/>
          <w:szCs w:val="21"/>
        </w:rPr>
        <w:t>年</w:t>
      </w:r>
      <w:r w:rsidRPr="00CC7282">
        <w:rPr>
          <w:rFonts w:ascii="Arial" w:eastAsia="宋体" w:hAnsi="Arial" w:cs="Arial"/>
          <w:color w:val="333333"/>
          <w:kern w:val="0"/>
          <w:szCs w:val="21"/>
        </w:rPr>
        <w:t>7</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w:t>
      </w:r>
      <w:r w:rsidRPr="00CC7282">
        <w:rPr>
          <w:rFonts w:ascii="Arial" w:eastAsia="宋体" w:hAnsi="Arial" w:cs="Arial"/>
          <w:color w:val="333333"/>
          <w:kern w:val="0"/>
          <w:szCs w:val="21"/>
        </w:rPr>
        <w:t>日</w:t>
      </w:r>
      <w:bookmarkStart w:id="1" w:name="refer_5407447-5645364-9846138"/>
      <w:r w:rsidRPr="00CC7282">
        <w:rPr>
          <w:rFonts w:ascii="Arial" w:eastAsia="宋体" w:hAnsi="Arial" w:cs="Arial"/>
          <w:color w:val="333333"/>
          <w:kern w:val="0"/>
          <w:szCs w:val="21"/>
        </w:rPr>
        <w:fldChar w:fldCharType="begin"/>
      </w:r>
      <w:r w:rsidRPr="00CC7282">
        <w:rPr>
          <w:rFonts w:ascii="Arial" w:eastAsia="宋体" w:hAnsi="Arial" w:cs="Arial"/>
          <w:color w:val="333333"/>
          <w:kern w:val="0"/>
          <w:szCs w:val="21"/>
        </w:rPr>
        <w:instrText xml:space="preserve"> HYPERLINK "https://baike.so.com/doc/5407447-5645364.html" \l "refff_5407447-5645364-1" </w:instrText>
      </w:r>
      <w:r w:rsidRPr="00CC7282">
        <w:rPr>
          <w:rFonts w:ascii="Arial" w:eastAsia="宋体" w:hAnsi="Arial" w:cs="Arial"/>
          <w:color w:val="333333"/>
          <w:kern w:val="0"/>
          <w:szCs w:val="21"/>
        </w:rPr>
        <w:fldChar w:fldCharType="separate"/>
      </w:r>
      <w:r w:rsidRPr="00CC7282">
        <w:rPr>
          <w:rFonts w:ascii="Arial" w:eastAsia="宋体" w:hAnsi="Arial" w:cs="Arial"/>
          <w:color w:val="3366CC"/>
          <w:kern w:val="0"/>
          <w:sz w:val="18"/>
          <w:u w:val="single"/>
        </w:rPr>
        <w:t>[1]</w:t>
      </w:r>
      <w:r w:rsidRPr="00CC7282">
        <w:rPr>
          <w:rFonts w:ascii="Arial" w:eastAsia="宋体" w:hAnsi="Arial" w:cs="Arial"/>
          <w:color w:val="333333"/>
          <w:kern w:val="0"/>
          <w:szCs w:val="21"/>
        </w:rPr>
        <w:fldChar w:fldCharType="end"/>
      </w:r>
      <w:bookmarkEnd w:id="1"/>
    </w:p>
    <w:bookmarkStart w:id="2" w:name="5407447-5645364-2"/>
    <w:bookmarkEnd w:id="2"/>
    <w:p w:rsidR="00CC7282" w:rsidRPr="00CC7282" w:rsidRDefault="00CC7282" w:rsidP="00CC7282">
      <w:pPr>
        <w:widowControl/>
        <w:pBdr>
          <w:left w:val="single" w:sz="48" w:space="0" w:color="37AB2F"/>
        </w:pBdr>
        <w:shd w:val="clear" w:color="auto" w:fill="FFFFFF"/>
        <w:spacing w:line="330" w:lineRule="atLeast"/>
        <w:ind w:left="-450" w:firstLine="300"/>
        <w:jc w:val="left"/>
        <w:outlineLvl w:val="1"/>
        <w:rPr>
          <w:rFonts w:ascii="microsoft yahei" w:eastAsia="宋体" w:hAnsi="microsoft yahei" w:cs="Arial"/>
          <w:color w:val="000000"/>
          <w:kern w:val="0"/>
          <w:sz w:val="33"/>
          <w:szCs w:val="33"/>
        </w:rPr>
      </w:pPr>
      <w:r w:rsidRPr="00CC7282">
        <w:rPr>
          <w:rFonts w:ascii="microsoft yahei" w:eastAsia="宋体" w:hAnsi="microsoft yahei" w:cs="Arial" w:hint="eastAsia"/>
          <w:color w:val="000000"/>
          <w:kern w:val="0"/>
          <w:sz w:val="33"/>
          <w:szCs w:val="33"/>
        </w:rPr>
        <w:fldChar w:fldCharType="begin"/>
      </w:r>
      <w:r w:rsidRPr="00CC7282">
        <w:rPr>
          <w:rFonts w:ascii="microsoft yahei" w:eastAsia="宋体" w:hAnsi="microsoft yahei" w:cs="Arial" w:hint="eastAsia"/>
          <w:color w:val="000000"/>
          <w:kern w:val="0"/>
          <w:sz w:val="33"/>
          <w:szCs w:val="33"/>
        </w:rPr>
        <w:instrText xml:space="preserve"> HYPERLINK "https://baike.so.com/doc/5407447-5645364.html" </w:instrText>
      </w:r>
      <w:r w:rsidRPr="00CC7282">
        <w:rPr>
          <w:rFonts w:ascii="microsoft yahei" w:eastAsia="宋体" w:hAnsi="microsoft yahei" w:cs="Arial" w:hint="eastAsia"/>
          <w:color w:val="000000"/>
          <w:kern w:val="0"/>
          <w:sz w:val="33"/>
          <w:szCs w:val="33"/>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000000"/>
          <w:kern w:val="0"/>
          <w:sz w:val="33"/>
          <w:szCs w:val="33"/>
        </w:rPr>
        <w:fldChar w:fldCharType="end"/>
      </w:r>
      <w:hyperlink r:id="rId9" w:history="1">
        <w:r w:rsidRPr="00CC7282">
          <w:rPr>
            <w:rFonts w:ascii="simsun" w:eastAsia="宋体" w:hAnsi="simsun" w:cs="Arial"/>
            <w:color w:val="319818"/>
            <w:kern w:val="0"/>
            <w:sz w:val="18"/>
            <w:u w:val="single"/>
          </w:rPr>
          <w:t>编辑本段</w:t>
        </w:r>
      </w:hyperlink>
      <w:r w:rsidRPr="00CC7282">
        <w:rPr>
          <w:rFonts w:ascii="microsoft yahei" w:eastAsia="宋体" w:hAnsi="microsoft yahei" w:cs="Arial"/>
          <w:color w:val="000000"/>
          <w:kern w:val="0"/>
          <w:sz w:val="33"/>
          <w:szCs w:val="33"/>
        </w:rPr>
        <w:t>全文</w:t>
      </w:r>
    </w:p>
    <w:p w:rsidR="00CC7282" w:rsidRPr="00CC7282" w:rsidRDefault="00CC7282" w:rsidP="00CC7282">
      <w:pPr>
        <w:widowControl/>
        <w:shd w:val="clear" w:color="auto" w:fill="FFFFFF"/>
        <w:spacing w:line="360" w:lineRule="atLeast"/>
        <w:ind w:firstLine="480"/>
        <w:jc w:val="left"/>
        <w:rPr>
          <w:rFonts w:ascii="Arial" w:eastAsia="宋体" w:hAnsi="Arial" w:cs="Arial"/>
          <w:color w:val="333333"/>
          <w:kern w:val="0"/>
          <w:szCs w:val="21"/>
        </w:rPr>
      </w:pPr>
      <w:r w:rsidRPr="00CC7282">
        <w:rPr>
          <w:rFonts w:ascii="Arial" w:eastAsia="宋体" w:hAnsi="Arial" w:cs="Arial"/>
          <w:b/>
          <w:bCs/>
          <w:color w:val="333333"/>
          <w:kern w:val="0"/>
        </w:rPr>
        <w:t>中华人民共和国野生动物保护法</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(1988</w:t>
      </w:r>
      <w:r w:rsidRPr="00CC7282">
        <w:rPr>
          <w:rFonts w:ascii="Arial" w:eastAsia="宋体" w:hAnsi="Arial" w:cs="Arial"/>
          <w:color w:val="333333"/>
          <w:kern w:val="0"/>
          <w:szCs w:val="21"/>
        </w:rPr>
        <w:t>年</w:t>
      </w:r>
      <w:r w:rsidRPr="00CC7282">
        <w:rPr>
          <w:rFonts w:ascii="Arial" w:eastAsia="宋体" w:hAnsi="Arial" w:cs="Arial"/>
          <w:color w:val="333333"/>
          <w:kern w:val="0"/>
          <w:szCs w:val="21"/>
        </w:rPr>
        <w:t>11</w:t>
      </w:r>
      <w:r w:rsidRPr="00CC7282">
        <w:rPr>
          <w:rFonts w:ascii="Arial" w:eastAsia="宋体" w:hAnsi="Arial" w:cs="Arial"/>
          <w:color w:val="333333"/>
          <w:kern w:val="0"/>
          <w:szCs w:val="21"/>
        </w:rPr>
        <w:t>月</w:t>
      </w:r>
      <w:r w:rsidRPr="00CC7282">
        <w:rPr>
          <w:rFonts w:ascii="Arial" w:eastAsia="宋体" w:hAnsi="Arial" w:cs="Arial"/>
          <w:color w:val="333333"/>
          <w:kern w:val="0"/>
          <w:szCs w:val="21"/>
        </w:rPr>
        <w:t>8</w:t>
      </w:r>
      <w:r w:rsidRPr="00CC7282">
        <w:rPr>
          <w:rFonts w:ascii="Arial" w:eastAsia="宋体" w:hAnsi="Arial" w:cs="Arial"/>
          <w:color w:val="333333"/>
          <w:kern w:val="0"/>
          <w:szCs w:val="21"/>
        </w:rPr>
        <w:t>日第七届全国人民代表大会常务委员会第四次会议通过</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根据</w:t>
      </w:r>
      <w:r w:rsidRPr="00CC7282">
        <w:rPr>
          <w:rFonts w:ascii="Arial" w:eastAsia="宋体" w:hAnsi="Arial" w:cs="Arial"/>
          <w:color w:val="333333"/>
          <w:kern w:val="0"/>
          <w:szCs w:val="21"/>
        </w:rPr>
        <w:t>2004</w:t>
      </w:r>
      <w:r w:rsidRPr="00CC7282">
        <w:rPr>
          <w:rFonts w:ascii="Arial" w:eastAsia="宋体" w:hAnsi="Arial" w:cs="Arial"/>
          <w:color w:val="333333"/>
          <w:kern w:val="0"/>
          <w:szCs w:val="21"/>
        </w:rPr>
        <w:t>年</w:t>
      </w:r>
      <w:r w:rsidRPr="00CC7282">
        <w:rPr>
          <w:rFonts w:ascii="Arial" w:eastAsia="宋体" w:hAnsi="Arial" w:cs="Arial"/>
          <w:color w:val="333333"/>
          <w:kern w:val="0"/>
          <w:szCs w:val="21"/>
        </w:rPr>
        <w:t>8</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28</w:t>
      </w:r>
      <w:r w:rsidRPr="00CC7282">
        <w:rPr>
          <w:rFonts w:ascii="Arial" w:eastAsia="宋体" w:hAnsi="Arial" w:cs="Arial"/>
          <w:color w:val="333333"/>
          <w:kern w:val="0"/>
          <w:szCs w:val="21"/>
        </w:rPr>
        <w:t>日第十届全国人民代表大会常务委员会第十一次会议《关于修改〈中华人民共和国野生动物保护法〉的决定》第一次修正</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根据</w:t>
      </w:r>
      <w:r w:rsidRPr="00CC7282">
        <w:rPr>
          <w:rFonts w:ascii="Arial" w:eastAsia="宋体" w:hAnsi="Arial" w:cs="Arial"/>
          <w:color w:val="333333"/>
          <w:kern w:val="0"/>
          <w:szCs w:val="21"/>
        </w:rPr>
        <w:t>2009</w:t>
      </w:r>
      <w:r w:rsidRPr="00CC7282">
        <w:rPr>
          <w:rFonts w:ascii="Arial" w:eastAsia="宋体" w:hAnsi="Arial" w:cs="Arial"/>
          <w:color w:val="333333"/>
          <w:kern w:val="0"/>
          <w:szCs w:val="21"/>
        </w:rPr>
        <w:t>年</w:t>
      </w:r>
      <w:r w:rsidRPr="00CC7282">
        <w:rPr>
          <w:rFonts w:ascii="Arial" w:eastAsia="宋体" w:hAnsi="Arial" w:cs="Arial"/>
          <w:color w:val="333333"/>
          <w:kern w:val="0"/>
          <w:szCs w:val="21"/>
        </w:rPr>
        <w:t>8</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27</w:t>
      </w:r>
      <w:r w:rsidRPr="00CC7282">
        <w:rPr>
          <w:rFonts w:ascii="Arial" w:eastAsia="宋体" w:hAnsi="Arial" w:cs="Arial"/>
          <w:color w:val="333333"/>
          <w:kern w:val="0"/>
          <w:szCs w:val="21"/>
        </w:rPr>
        <w:t>日第十一届全国人民代表大会常务委员会第十次会议《关于修改部分法律的决定》第二次修正</w:t>
      </w:r>
      <w:r w:rsidRPr="00CC7282">
        <w:rPr>
          <w:rFonts w:ascii="Arial" w:eastAsia="宋体" w:hAnsi="Arial" w:cs="Arial"/>
          <w:color w:val="333333"/>
          <w:kern w:val="0"/>
          <w:szCs w:val="21"/>
        </w:rPr>
        <w:t xml:space="preserve"> 2016</w:t>
      </w:r>
      <w:r w:rsidRPr="00CC7282">
        <w:rPr>
          <w:rFonts w:ascii="Arial" w:eastAsia="宋体" w:hAnsi="Arial" w:cs="Arial"/>
          <w:color w:val="333333"/>
          <w:kern w:val="0"/>
          <w:szCs w:val="21"/>
        </w:rPr>
        <w:t>年</w:t>
      </w:r>
      <w:r w:rsidRPr="00CC7282">
        <w:rPr>
          <w:rFonts w:ascii="Arial" w:eastAsia="宋体" w:hAnsi="Arial" w:cs="Arial"/>
          <w:color w:val="333333"/>
          <w:kern w:val="0"/>
          <w:szCs w:val="21"/>
        </w:rPr>
        <w:t>7</w:t>
      </w:r>
      <w:r w:rsidRPr="00CC7282">
        <w:rPr>
          <w:rFonts w:ascii="Arial" w:eastAsia="宋体" w:hAnsi="Arial" w:cs="Arial"/>
          <w:color w:val="333333"/>
          <w:kern w:val="0"/>
          <w:szCs w:val="21"/>
        </w:rPr>
        <w:t>月</w:t>
      </w:r>
      <w:r w:rsidRPr="00CC7282">
        <w:rPr>
          <w:rFonts w:ascii="Arial" w:eastAsia="宋体" w:hAnsi="Arial" w:cs="Arial"/>
          <w:color w:val="333333"/>
          <w:kern w:val="0"/>
          <w:szCs w:val="21"/>
        </w:rPr>
        <w:t>2</w:t>
      </w:r>
      <w:r w:rsidRPr="00CC7282">
        <w:rPr>
          <w:rFonts w:ascii="Arial" w:eastAsia="宋体" w:hAnsi="Arial" w:cs="Arial"/>
          <w:color w:val="333333"/>
          <w:kern w:val="0"/>
          <w:szCs w:val="21"/>
        </w:rPr>
        <w:t>日第十二届全国人民代表大会常务委员会第二十一次会议修订</w:t>
      </w:r>
      <w:r w:rsidRPr="00CC7282">
        <w:rPr>
          <w:rFonts w:ascii="Arial" w:eastAsia="宋体" w:hAnsi="Arial" w:cs="Arial"/>
          <w:color w:val="333333"/>
          <w:kern w:val="0"/>
          <w:szCs w:val="21"/>
        </w:rPr>
        <w:t>)</w:t>
      </w:r>
    </w:p>
    <w:bookmarkStart w:id="3" w:name="5407447-5645364-2_1"/>
    <w:bookmarkEnd w:id="3"/>
    <w:p w:rsidR="00CC7282" w:rsidRPr="00CC7282" w:rsidRDefault="00CC7282" w:rsidP="00CC7282">
      <w:pPr>
        <w:widowControl/>
        <w:pBdr>
          <w:bottom w:val="single" w:sz="6" w:space="9" w:color="ECECEC"/>
        </w:pBdr>
        <w:shd w:val="clear" w:color="auto" w:fill="FFFFFF"/>
        <w:spacing w:line="270" w:lineRule="atLeast"/>
        <w:jc w:val="left"/>
        <w:outlineLvl w:val="2"/>
        <w:rPr>
          <w:rFonts w:ascii="microsoft yahei" w:eastAsia="宋体" w:hAnsi="microsoft yahei" w:cs="Arial"/>
          <w:color w:val="333333"/>
          <w:kern w:val="0"/>
          <w:szCs w:val="21"/>
        </w:rPr>
      </w:pPr>
      <w:r w:rsidRPr="00CC7282">
        <w:rPr>
          <w:rFonts w:ascii="microsoft yahei" w:eastAsia="宋体" w:hAnsi="microsoft yahei" w:cs="Arial" w:hint="eastAsia"/>
          <w:color w:val="333333"/>
          <w:kern w:val="0"/>
          <w:szCs w:val="21"/>
        </w:rPr>
        <w:fldChar w:fldCharType="begin"/>
      </w:r>
      <w:r w:rsidRPr="00CC7282">
        <w:rPr>
          <w:rFonts w:ascii="microsoft yahei" w:eastAsia="宋体" w:hAnsi="microsoft yahei" w:cs="Arial" w:hint="eastAsia"/>
          <w:color w:val="333333"/>
          <w:kern w:val="0"/>
          <w:szCs w:val="21"/>
        </w:rPr>
        <w:instrText xml:space="preserve"> HYPERLINK "https://baike.so.com/doc/5407447-5645364.html" </w:instrText>
      </w:r>
      <w:r w:rsidRPr="00CC7282">
        <w:rPr>
          <w:rFonts w:ascii="microsoft yahei" w:eastAsia="宋体" w:hAnsi="microsoft yahei" w:cs="Arial" w:hint="eastAsia"/>
          <w:color w:val="333333"/>
          <w:kern w:val="0"/>
          <w:szCs w:val="21"/>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333333"/>
          <w:kern w:val="0"/>
          <w:szCs w:val="21"/>
        </w:rPr>
        <w:fldChar w:fldCharType="end"/>
      </w:r>
      <w:r w:rsidRPr="00CC7282">
        <w:rPr>
          <w:rFonts w:ascii="microsoft yahei" w:eastAsia="宋体" w:hAnsi="microsoft yahei" w:cs="Arial"/>
          <w:color w:val="333333"/>
          <w:kern w:val="0"/>
          <w:sz w:val="27"/>
          <w:szCs w:val="27"/>
        </w:rPr>
        <w:t>目录</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第一章</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总则</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第二章</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野生动物及其栖息地保护</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第三章</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野生动物管理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第四章</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法律责任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第五章</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附则</w:t>
      </w:r>
    </w:p>
    <w:bookmarkStart w:id="4" w:name="5407447-5645364-2_2"/>
    <w:bookmarkEnd w:id="4"/>
    <w:p w:rsidR="00CC7282" w:rsidRPr="00CC7282" w:rsidRDefault="00CC7282" w:rsidP="00CC7282">
      <w:pPr>
        <w:widowControl/>
        <w:pBdr>
          <w:bottom w:val="single" w:sz="6" w:space="9" w:color="ECECEC"/>
        </w:pBdr>
        <w:shd w:val="clear" w:color="auto" w:fill="FFFFFF"/>
        <w:spacing w:line="270" w:lineRule="atLeast"/>
        <w:jc w:val="left"/>
        <w:outlineLvl w:val="2"/>
        <w:rPr>
          <w:rFonts w:ascii="microsoft yahei" w:eastAsia="宋体" w:hAnsi="microsoft yahei" w:cs="Arial"/>
          <w:color w:val="333333"/>
          <w:kern w:val="0"/>
          <w:szCs w:val="21"/>
        </w:rPr>
      </w:pPr>
      <w:r w:rsidRPr="00CC7282">
        <w:rPr>
          <w:rFonts w:ascii="microsoft yahei" w:eastAsia="宋体" w:hAnsi="microsoft yahei" w:cs="Arial" w:hint="eastAsia"/>
          <w:color w:val="333333"/>
          <w:kern w:val="0"/>
          <w:szCs w:val="21"/>
        </w:rPr>
        <w:fldChar w:fldCharType="begin"/>
      </w:r>
      <w:r w:rsidRPr="00CC7282">
        <w:rPr>
          <w:rFonts w:ascii="microsoft yahei" w:eastAsia="宋体" w:hAnsi="microsoft yahei" w:cs="Arial" w:hint="eastAsia"/>
          <w:color w:val="333333"/>
          <w:kern w:val="0"/>
          <w:szCs w:val="21"/>
        </w:rPr>
        <w:instrText xml:space="preserve"> HYPERLINK "https://baike.so.com/doc/5407447-5645364.html" </w:instrText>
      </w:r>
      <w:r w:rsidRPr="00CC7282">
        <w:rPr>
          <w:rFonts w:ascii="microsoft yahei" w:eastAsia="宋体" w:hAnsi="microsoft yahei" w:cs="Arial" w:hint="eastAsia"/>
          <w:color w:val="333333"/>
          <w:kern w:val="0"/>
          <w:szCs w:val="21"/>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333333"/>
          <w:kern w:val="0"/>
          <w:szCs w:val="21"/>
        </w:rPr>
        <w:fldChar w:fldCharType="end"/>
      </w:r>
      <w:r w:rsidRPr="00CC7282">
        <w:rPr>
          <w:rFonts w:ascii="microsoft yahei" w:eastAsia="宋体" w:hAnsi="microsoft yahei" w:cs="Arial"/>
          <w:color w:val="333333"/>
          <w:kern w:val="0"/>
          <w:sz w:val="27"/>
          <w:szCs w:val="27"/>
        </w:rPr>
        <w:t>第一章总则</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第一条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为了保护野生动物，拯救珍贵、濒危野生动物，维护生物多样性和生态平衡，推进生态文明建设，制定本法。</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在中华人民共和国领域及管辖的其他海域，从事野生动物保护及相关活动，适用本法。</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本法规定保护的野生动物，是指珍贵、濒危的陆生、水生野生动物和有重要生态、科学、社会价值的陆生野生动物。</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本法规定的野生动物及其制品，是指野生动物的整体</w:t>
      </w:r>
      <w:r w:rsidRPr="00CC7282">
        <w:rPr>
          <w:rFonts w:ascii="Arial" w:eastAsia="宋体" w:hAnsi="Arial" w:cs="Arial"/>
          <w:color w:val="333333"/>
          <w:kern w:val="0"/>
          <w:szCs w:val="21"/>
        </w:rPr>
        <w:t>(</w:t>
      </w:r>
      <w:r w:rsidRPr="00CC7282">
        <w:rPr>
          <w:rFonts w:ascii="Arial" w:eastAsia="宋体" w:hAnsi="Arial" w:cs="Arial"/>
          <w:color w:val="333333"/>
          <w:kern w:val="0"/>
          <w:szCs w:val="21"/>
        </w:rPr>
        <w:t>含卵、蛋</w:t>
      </w:r>
      <w:r w:rsidRPr="00CC7282">
        <w:rPr>
          <w:rFonts w:ascii="Arial" w:eastAsia="宋体" w:hAnsi="Arial" w:cs="Arial"/>
          <w:color w:val="333333"/>
          <w:kern w:val="0"/>
          <w:szCs w:val="21"/>
        </w:rPr>
        <w:t>)</w:t>
      </w:r>
      <w:r w:rsidRPr="00CC7282">
        <w:rPr>
          <w:rFonts w:ascii="Arial" w:eastAsia="宋体" w:hAnsi="Arial" w:cs="Arial"/>
          <w:color w:val="333333"/>
          <w:kern w:val="0"/>
          <w:szCs w:val="21"/>
        </w:rPr>
        <w:t>、部分及其衍生物。</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珍贵、濒危的水生野生动物以外的其他水生野生动物的保护，适用《中华人民共和国渔业法》等有关法律的规定。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野生动物资源属于国家所有。</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国家保障依法从事野生动物科学研究、人工繁育等保护及相关活动的组织和个人的合法权益。</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第四条国家对野生动物实行保护优先、规范利用、严格监管的原则，鼓励开展野生动物科学研究，培育公民保护野生动物的意识，促进人与自然和谐发展。</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第五条国家保护野生动物及其栖息地。县级以上人民政府应当制定野生动物及其栖息地相关保护规划和措施，并将野生动物保护经费纳入预算。</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国家鼓励公民、法人和其他组织依法通过捐赠、资助、志愿服务等方式参与野生动物保护活动，支持野生动物保护公益事业。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本法规定的野生动物栖息地，是指野生动物野外种群生息繁衍的重要区域。</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第六条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任何组织和个人都有保护野生动物及其栖息地的义务。禁止违法猎捕野生动物、破坏野生动物栖息地。</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任何组织和个人都有权向有关部门和机关举报或者控告违反本法的行为。野生动物保护主管部门和其他有关部门、机关对举报或者控告，应当及时依法处理。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第七条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国务院林业、渔业主管部门分别主管全国陆生、水生野生动物保护工作。</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县级以上地方人民政府林业、渔业主管部门分别主管本行政区域内陆生、水生野生动物保护工作。</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第八条各级人民政府应当加强野生动物保护的宣传教育和科学知识普及工作，鼓励和支持基层群众性自治组织、社会组织、企业事业单位、志愿者开展野生动物保护法律法规和保护知识的宣传活动。</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教育行政部门、学校应当对学生进行野生动物保护知识教育。</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新闻媒体应当开展野生动物保护法律法规和保护知识的宣传，对违法行为进行舆论监督。</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第九条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在野生动物保护和科学研究方面成绩显著的组织和个人，由县级以上人民政府给予奖励。</w:t>
      </w:r>
    </w:p>
    <w:bookmarkStart w:id="5" w:name="5407447-5645364-2_3"/>
    <w:bookmarkEnd w:id="5"/>
    <w:p w:rsidR="00CC7282" w:rsidRPr="00CC7282" w:rsidRDefault="00CC7282" w:rsidP="00CC7282">
      <w:pPr>
        <w:widowControl/>
        <w:pBdr>
          <w:bottom w:val="single" w:sz="6" w:space="9" w:color="ECECEC"/>
        </w:pBdr>
        <w:shd w:val="clear" w:color="auto" w:fill="FFFFFF"/>
        <w:spacing w:line="270" w:lineRule="atLeast"/>
        <w:jc w:val="left"/>
        <w:outlineLvl w:val="2"/>
        <w:rPr>
          <w:rFonts w:ascii="microsoft yahei" w:eastAsia="宋体" w:hAnsi="microsoft yahei" w:cs="Arial"/>
          <w:color w:val="333333"/>
          <w:kern w:val="0"/>
          <w:szCs w:val="21"/>
        </w:rPr>
      </w:pPr>
      <w:r w:rsidRPr="00CC7282">
        <w:rPr>
          <w:rFonts w:ascii="microsoft yahei" w:eastAsia="宋体" w:hAnsi="microsoft yahei" w:cs="Arial" w:hint="eastAsia"/>
          <w:color w:val="333333"/>
          <w:kern w:val="0"/>
          <w:szCs w:val="21"/>
        </w:rPr>
        <w:fldChar w:fldCharType="begin"/>
      </w:r>
      <w:r w:rsidRPr="00CC7282">
        <w:rPr>
          <w:rFonts w:ascii="microsoft yahei" w:eastAsia="宋体" w:hAnsi="microsoft yahei" w:cs="Arial" w:hint="eastAsia"/>
          <w:color w:val="333333"/>
          <w:kern w:val="0"/>
          <w:szCs w:val="21"/>
        </w:rPr>
        <w:instrText xml:space="preserve"> HYPERLINK "https://baike.so.com/doc/5407447-5645364.html" </w:instrText>
      </w:r>
      <w:r w:rsidRPr="00CC7282">
        <w:rPr>
          <w:rFonts w:ascii="microsoft yahei" w:eastAsia="宋体" w:hAnsi="microsoft yahei" w:cs="Arial" w:hint="eastAsia"/>
          <w:color w:val="333333"/>
          <w:kern w:val="0"/>
          <w:szCs w:val="21"/>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333333"/>
          <w:kern w:val="0"/>
          <w:szCs w:val="21"/>
        </w:rPr>
        <w:fldChar w:fldCharType="end"/>
      </w:r>
      <w:r w:rsidRPr="00CC7282">
        <w:rPr>
          <w:rFonts w:ascii="microsoft yahei" w:eastAsia="宋体" w:hAnsi="microsoft yahei" w:cs="Arial"/>
          <w:color w:val="333333"/>
          <w:kern w:val="0"/>
          <w:sz w:val="27"/>
          <w:szCs w:val="27"/>
        </w:rPr>
        <w:t>第二章野生动物及其栖息地保护</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国家对野生动物实行分类分级保护。</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地方重点保护野生动物，是指国家重点保护野生动物以外，由省、自治区、直辖市重点保护的野生动物。地方重点保护野生动物名录，由省、自治区、直辖市人民政府组织科学评估后制定、调整并公布。</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有重要生态、科学、社会价值的陆生野生动物名录，由国务院野生动物保护主管部门组织科学评估后制定、调整并公布。</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第十一条县级以上人民政府野生动物保护主管部门，应当定期组织或者委托有关科学研究机构对野生动物及其栖息地状况进行调查、监测和评估，建立健全野生动物及其栖息地档案。</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对野生动物及其栖息地状况的调查、监测和评估应当包括下列内容</w:t>
      </w:r>
      <w:r w:rsidRPr="00CC7282">
        <w:rPr>
          <w:rFonts w:ascii="Arial" w:eastAsia="宋体" w:hAnsi="Arial" w:cs="Arial"/>
          <w:color w:val="333333"/>
          <w:kern w:val="0"/>
          <w:szCs w:val="21"/>
        </w:rPr>
        <w:t>:</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w:t>
      </w:r>
      <w:r w:rsidRPr="00CC7282">
        <w:rPr>
          <w:rFonts w:ascii="Arial" w:eastAsia="宋体" w:hAnsi="Arial" w:cs="Arial"/>
          <w:color w:val="333333"/>
          <w:kern w:val="0"/>
          <w:szCs w:val="21"/>
        </w:rPr>
        <w:t>一</w:t>
      </w:r>
      <w:r w:rsidRPr="00CC7282">
        <w:rPr>
          <w:rFonts w:ascii="Arial" w:eastAsia="宋体" w:hAnsi="Arial" w:cs="Arial"/>
          <w:color w:val="333333"/>
          <w:kern w:val="0"/>
          <w:szCs w:val="21"/>
        </w:rPr>
        <w:t>)</w:t>
      </w:r>
      <w:r w:rsidRPr="00CC7282">
        <w:rPr>
          <w:rFonts w:ascii="Arial" w:eastAsia="宋体" w:hAnsi="Arial" w:cs="Arial"/>
          <w:color w:val="333333"/>
          <w:kern w:val="0"/>
          <w:szCs w:val="21"/>
        </w:rPr>
        <w:t>野生动物野外分布区域、种群数量及结构</w:t>
      </w:r>
      <w:r w:rsidRPr="00CC7282">
        <w:rPr>
          <w:rFonts w:ascii="Arial" w:eastAsia="宋体" w:hAnsi="Arial" w:cs="Arial"/>
          <w:color w:val="333333"/>
          <w:kern w:val="0"/>
          <w:szCs w:val="21"/>
        </w:rPr>
        <w:t>;</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w:t>
      </w:r>
      <w:r w:rsidRPr="00CC7282">
        <w:rPr>
          <w:rFonts w:ascii="Arial" w:eastAsia="宋体" w:hAnsi="Arial" w:cs="Arial"/>
          <w:color w:val="333333"/>
          <w:kern w:val="0"/>
          <w:szCs w:val="21"/>
        </w:rPr>
        <w:t>二</w:t>
      </w:r>
      <w:r w:rsidRPr="00CC7282">
        <w:rPr>
          <w:rFonts w:ascii="Arial" w:eastAsia="宋体" w:hAnsi="Arial" w:cs="Arial"/>
          <w:color w:val="333333"/>
          <w:kern w:val="0"/>
          <w:szCs w:val="21"/>
        </w:rPr>
        <w:t>)</w:t>
      </w:r>
      <w:r w:rsidRPr="00CC7282">
        <w:rPr>
          <w:rFonts w:ascii="Arial" w:eastAsia="宋体" w:hAnsi="Arial" w:cs="Arial"/>
          <w:color w:val="333333"/>
          <w:kern w:val="0"/>
          <w:szCs w:val="21"/>
        </w:rPr>
        <w:t>野生动物栖息地的面积、生态状况</w:t>
      </w:r>
      <w:r w:rsidRPr="00CC7282">
        <w:rPr>
          <w:rFonts w:ascii="Arial" w:eastAsia="宋体" w:hAnsi="Arial" w:cs="Arial"/>
          <w:color w:val="333333"/>
          <w:kern w:val="0"/>
          <w:szCs w:val="21"/>
        </w:rPr>
        <w:t>;</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w:t>
      </w:r>
      <w:r w:rsidRPr="00CC7282">
        <w:rPr>
          <w:rFonts w:ascii="Arial" w:eastAsia="宋体" w:hAnsi="Arial" w:cs="Arial"/>
          <w:color w:val="333333"/>
          <w:kern w:val="0"/>
          <w:szCs w:val="21"/>
        </w:rPr>
        <w:t>三</w:t>
      </w:r>
      <w:r w:rsidRPr="00CC7282">
        <w:rPr>
          <w:rFonts w:ascii="Arial" w:eastAsia="宋体" w:hAnsi="Arial" w:cs="Arial"/>
          <w:color w:val="333333"/>
          <w:kern w:val="0"/>
          <w:szCs w:val="21"/>
        </w:rPr>
        <w:t>)</w:t>
      </w:r>
      <w:r w:rsidRPr="00CC7282">
        <w:rPr>
          <w:rFonts w:ascii="Arial" w:eastAsia="宋体" w:hAnsi="Arial" w:cs="Arial"/>
          <w:color w:val="333333"/>
          <w:kern w:val="0"/>
          <w:szCs w:val="21"/>
        </w:rPr>
        <w:t>野生动物及其栖息地的主要威胁因素</w:t>
      </w:r>
      <w:r w:rsidRPr="00CC7282">
        <w:rPr>
          <w:rFonts w:ascii="Arial" w:eastAsia="宋体" w:hAnsi="Arial" w:cs="Arial"/>
          <w:color w:val="333333"/>
          <w:kern w:val="0"/>
          <w:szCs w:val="21"/>
        </w:rPr>
        <w:t>;</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w:t>
      </w:r>
      <w:r w:rsidRPr="00CC7282">
        <w:rPr>
          <w:rFonts w:ascii="Arial" w:eastAsia="宋体" w:hAnsi="Arial" w:cs="Arial"/>
          <w:color w:val="333333"/>
          <w:kern w:val="0"/>
          <w:szCs w:val="21"/>
        </w:rPr>
        <w:t>四</w:t>
      </w:r>
      <w:r w:rsidRPr="00CC7282">
        <w:rPr>
          <w:rFonts w:ascii="Arial" w:eastAsia="宋体" w:hAnsi="Arial" w:cs="Arial"/>
          <w:color w:val="333333"/>
          <w:kern w:val="0"/>
          <w:szCs w:val="21"/>
        </w:rPr>
        <w:t>)</w:t>
      </w:r>
      <w:r w:rsidRPr="00CC7282">
        <w:rPr>
          <w:rFonts w:ascii="Arial" w:eastAsia="宋体" w:hAnsi="Arial" w:cs="Arial"/>
          <w:color w:val="333333"/>
          <w:kern w:val="0"/>
          <w:szCs w:val="21"/>
        </w:rPr>
        <w:t>野生动物人工繁育情况等其他需要调查、监测和评估的内容。</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第十二条国务院野生动物保护主管部门应当会同国务院有关部门，根据野生动物及其栖息地状况的调查、监测和评估结果，确定并发布野生动物重要栖息地名录。</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省级以上人民政府依法划定相关自然保护区域，保护野生动物及其重要栖息地，保护、恢复和改善野生动物生存环境。对不具备划定相关自然保护区域条件的，县级以上人民政府可以采取划定禁猎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区、规定禁猎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期等其他形式予以保护。</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禁止或者限制在相关自然保护区域内引入外来物种、营造单一纯林、过量施洒农药等人为干扰、威胁野生动物生息繁衍的行为。</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相关自然保护区域，依照有关法律法规的规定划定和管理。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三条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禁止在相关自然保护区域建设法律法规规定不得建设的项目。机场、铁路、公路、水利水电、围堰、围填海等建设项目的选址选线，应当避让相关自然保护区域、野生动物迁徙洄游通道</w:t>
      </w:r>
      <w:r w:rsidRPr="00CC7282">
        <w:rPr>
          <w:rFonts w:ascii="Arial" w:eastAsia="宋体" w:hAnsi="Arial" w:cs="Arial"/>
          <w:color w:val="333333"/>
          <w:kern w:val="0"/>
          <w:szCs w:val="21"/>
        </w:rPr>
        <w:t>;</w:t>
      </w:r>
      <w:r w:rsidRPr="00CC7282">
        <w:rPr>
          <w:rFonts w:ascii="Arial" w:eastAsia="宋体" w:hAnsi="Arial" w:cs="Arial"/>
          <w:color w:val="333333"/>
          <w:kern w:val="0"/>
          <w:szCs w:val="21"/>
        </w:rPr>
        <w:t>无法避让的，应当采取修建野生动物通道、过鱼设施等措施，消除或者减少对野生动物的不利影响。</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建设项目可能对相关自然保护区域、野生动物迁徙洄游通道产生影响的，环境影响评价文件的审批部门在审批环境影响评价文件时，涉及国家重点保护野生动物的，应当征求国务院野生动物保护主管部门意见</w:t>
      </w:r>
      <w:r w:rsidRPr="00CC7282">
        <w:rPr>
          <w:rFonts w:ascii="Arial" w:eastAsia="宋体" w:hAnsi="Arial" w:cs="Arial"/>
          <w:color w:val="333333"/>
          <w:kern w:val="0"/>
          <w:szCs w:val="21"/>
        </w:rPr>
        <w:t>;</w:t>
      </w:r>
      <w:r w:rsidRPr="00CC7282">
        <w:rPr>
          <w:rFonts w:ascii="Arial" w:eastAsia="宋体" w:hAnsi="Arial" w:cs="Arial"/>
          <w:color w:val="333333"/>
          <w:kern w:val="0"/>
          <w:szCs w:val="21"/>
        </w:rPr>
        <w:t>涉及地方重点保护野生动物的，应当征求省、自治区、直辖市人民政府野生动物保护主管部门意见。</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第十四条各级野生动物保护主管部门应当监视、监测环境对野生动物的影响。由于环境影响对野生动物造成危害时，野生动物保护主管部门应当会同有关部门进行调查处理。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第十五条国家或者地方重点保护野生动物受到自然灾害、重大环境污染事故等突发事件威胁时，当地人民政府应当及时采取应急救助措施。</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县级以上人民政府野生动物保护主管部门应当按照国家有关规定组织开展野生动物收容救护工作。</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禁止以野生动物收容救护为名买卖野生动物及其制品。</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第十六条县级以上人民政府野生动物保护主管部门、兽医主管部门，应当按照职责分工对野生动物疫源疫病进行监测，组织开展预测、预报等工作，并按照规定制定野生动物疫情应急预案，报同级人民政府批准或者备案。</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县级以上人民政府野生动物保护主管部门、兽医主管部门、卫生主管部门，应当按照职责分工负责与人畜共患传染病有关的动物传染病的防治管理工作。</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第十七条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国家加强对野生动物遗传资源的保护，对濒危野生动物实施抢救性保护。</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国务院野生动物保护主管部门应当会同国务院有关部门制定有关野生动物遗传资源保护和利用规划，建立国家野生动物遗传资源基因库，对原产我国的珍贵、濒危野生动物遗传资源实行重点保护。</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第十八条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有关地方人民政府应当采取措施，预防、控制野生动物可能造成的危害，保障人畜安全和农业、林业生产。</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十九条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有关地方人民政府采取预防、控制国家重点保护野生动物造成危害的措施以及实行补偿所需经费，由中央财政按照国家有关规定予以补助。</w:t>
      </w:r>
    </w:p>
    <w:bookmarkStart w:id="6" w:name="5407447-5645364-2_4"/>
    <w:bookmarkEnd w:id="6"/>
    <w:p w:rsidR="00CC7282" w:rsidRPr="00CC7282" w:rsidRDefault="00CC7282" w:rsidP="00CC7282">
      <w:pPr>
        <w:widowControl/>
        <w:pBdr>
          <w:bottom w:val="single" w:sz="6" w:space="9" w:color="ECECEC"/>
        </w:pBdr>
        <w:shd w:val="clear" w:color="auto" w:fill="FFFFFF"/>
        <w:spacing w:line="270" w:lineRule="atLeast"/>
        <w:jc w:val="left"/>
        <w:outlineLvl w:val="2"/>
        <w:rPr>
          <w:rFonts w:ascii="microsoft yahei" w:eastAsia="宋体" w:hAnsi="microsoft yahei" w:cs="Arial"/>
          <w:color w:val="333333"/>
          <w:kern w:val="0"/>
          <w:szCs w:val="21"/>
        </w:rPr>
      </w:pPr>
      <w:r w:rsidRPr="00CC7282">
        <w:rPr>
          <w:rFonts w:ascii="microsoft yahei" w:eastAsia="宋体" w:hAnsi="microsoft yahei" w:cs="Arial" w:hint="eastAsia"/>
          <w:color w:val="333333"/>
          <w:kern w:val="0"/>
          <w:szCs w:val="21"/>
        </w:rPr>
        <w:fldChar w:fldCharType="begin"/>
      </w:r>
      <w:r w:rsidRPr="00CC7282">
        <w:rPr>
          <w:rFonts w:ascii="microsoft yahei" w:eastAsia="宋体" w:hAnsi="microsoft yahei" w:cs="Arial" w:hint="eastAsia"/>
          <w:color w:val="333333"/>
          <w:kern w:val="0"/>
          <w:szCs w:val="21"/>
        </w:rPr>
        <w:instrText xml:space="preserve"> HYPERLINK "https://baike.so.com/doc/5407447-5645364.html" </w:instrText>
      </w:r>
      <w:r w:rsidRPr="00CC7282">
        <w:rPr>
          <w:rFonts w:ascii="microsoft yahei" w:eastAsia="宋体" w:hAnsi="microsoft yahei" w:cs="Arial" w:hint="eastAsia"/>
          <w:color w:val="333333"/>
          <w:kern w:val="0"/>
          <w:szCs w:val="21"/>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333333"/>
          <w:kern w:val="0"/>
          <w:szCs w:val="21"/>
        </w:rPr>
        <w:fldChar w:fldCharType="end"/>
      </w:r>
      <w:r w:rsidRPr="00CC7282">
        <w:rPr>
          <w:rFonts w:ascii="microsoft yahei" w:eastAsia="宋体" w:hAnsi="microsoft yahei" w:cs="Arial"/>
          <w:color w:val="333333"/>
          <w:kern w:val="0"/>
          <w:sz w:val="27"/>
          <w:szCs w:val="27"/>
        </w:rPr>
        <w:t>第三章野生动物管理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在相关自然保护区域和禁猎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区、禁猎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期内，禁止猎捕以及其他妨碍野生动物生息繁衍的活动，但法律法规另有规定的除外。</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第二十一条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禁止猎捕、杀害国家重点保护野生动物。</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因科学研究、种群调控、疫源疫病监测或者其他特殊情况，需要猎捕国家一级保护野生动物的，应当向国务院野生动物保护主管部门申请特许猎捕证</w:t>
      </w:r>
      <w:r w:rsidRPr="00CC7282">
        <w:rPr>
          <w:rFonts w:ascii="Arial" w:eastAsia="宋体" w:hAnsi="Arial" w:cs="Arial"/>
          <w:color w:val="333333"/>
          <w:kern w:val="0"/>
          <w:szCs w:val="21"/>
        </w:rPr>
        <w:t>;</w:t>
      </w:r>
      <w:r w:rsidRPr="00CC7282">
        <w:rPr>
          <w:rFonts w:ascii="Arial" w:eastAsia="宋体" w:hAnsi="Arial" w:cs="Arial"/>
          <w:color w:val="333333"/>
          <w:kern w:val="0"/>
          <w:szCs w:val="21"/>
        </w:rPr>
        <w:t>需要猎捕国家二级保护野生动物的，应当向省、自治区、直辖市人民政府野生动物保护主管部门申请特许猎捕证。</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第二十二条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猎捕非国家重点保护野生动物的，应当依法取得县级以上地方人民政府野生动物保护主管部门核发的狩猎证，并且服从猎捕量限额管理。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第二十三条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猎捕者应当按照特许猎捕证、狩猎证规定的种类、数量、地点、工具、方法和期限进行猎捕。</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持枪猎捕的，应当依法取得公安机关核发的持枪证。</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第二十四条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禁止使用毒药、爆炸物、电击或者电子诱捕装置以及猎套、猎夹、地枪、排铳等工具进行猎捕，禁止使用夜间照明行猎、歼灭性围猎、捣毁巢穴、火攻、烟熏、网捕等方法进行猎捕，但因科学研究确需网捕、电子诱捕的除外。</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前款规定以外的禁止使用的猎捕工具和方法，由县级以上地方人民政府规定并公布。</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第二十五条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国家支持有关科学研究机构因物种保护目的人工繁育国家重点保护野生动物。</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人工繁育国家重点保护野生动物应当使用人工繁育子代种源，建立物种系谱、繁育档案和个体数据。因物种保护目的确需采用野外种源的，适用本法第二十一条和第二十三条的规定。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本法所称人工繁育子代，是指人工控制条件下繁殖出生的子代个体且其亲本也在人工控制条件下出生。</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第二十六条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省级以上人民政府野生动物保护主管部门可以根据保护国家重点保护野生动物的需要，组织开展国家重点保护野生动物放归野外环境工作。</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第二十七条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禁止出售、购买、利用国家重点保护野生动物及其制品。</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实行国家重点保护野生动物及其制品专用标识的范围和管理办法，由国务院野生动物保护主管部门规定。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出售、利用非国家重点保护野生动物的，应当提供狩猎、进出口等合法来源证明。</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出售本条第二款、第四款规定的野生动物的，还应当依法附有检疫证明。</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第二十八条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第二十九条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利用野生动物及其制品的，应当以人工繁育种群为主，有利于野外种群养护，符合生态文明建设的要求，尊重社会公德，遵守法律法规和国家有关规定。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野生动物及其制品作为药品经营和利用的，还应当遵守有关药品管理的法律法规。</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禁止生产、经营使用国家重点保护野生动物及其制品制作的食品，或者使用没有合法来源证明的非国家重点保护野生动物及其制品制作的食品。</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禁止为食用非法购买国家重点保护的野生动物及其制品。</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第三十一条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禁止为出售、购买、利用野生动物或者禁止使用的猎捕工具发布广告。禁止为违法出售、购买、利用野生动物制品发布广告。</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第三十二条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禁止网络交易平台、商品交易市场等交易场所，为违法出售、购买、利用野生动物及其制品或者禁止使用的猎捕工具提供交易服务。</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第三十三条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运输非国家重点保护野生动物出县境的，应当持有狩猎、进出口等合法来源证明，以及检疫证明。</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第三十四条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县级以上人民政府野生动物保护主管部门应当对科学研究、人工繁育、公众展示展演等利用野生动物及其制品的活动进行监督管理。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县级以上人民政府其他有关部门，应当按照职责分工对野生动物及其制品出售、购买、利用、运输、寄递等活动进行监督检查。</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第三十五条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中华人民共和国缔结或者参加的国际公约禁止或者限制贸易的野生动物或者其制品名录，由国家濒危物种进出口管理机构制定、调整并公布。</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进出口列入前款名录的野生动物或者其制品的，出口国家重点保护野生动物或者其制品的，应当经国务院野生动物保护主管部门或者国务院批准，并取得国家濒危物种进出口管理机构核发的允许进出口证明书。依法实施进出境检疫。海关凭允许进出口证明书、检疫证明按照规定办理通关手续。</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涉及科学技术保密的野生动物物种的出口，按照国务院有关规定办理。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列入本条第一款名录的野生动物，经国务院野生动物保护主管部门核准，在本法适用范围内可以按照国家重点保护的野生动物管理。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第三十六条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国家组织开展野生动物保护及相关执法活动的国际合作与交流</w:t>
      </w:r>
      <w:r w:rsidRPr="00CC7282">
        <w:rPr>
          <w:rFonts w:ascii="Arial" w:eastAsia="宋体" w:hAnsi="Arial" w:cs="Arial"/>
          <w:color w:val="333333"/>
          <w:kern w:val="0"/>
          <w:szCs w:val="21"/>
        </w:rPr>
        <w:t>;</w:t>
      </w:r>
      <w:r w:rsidRPr="00CC7282">
        <w:rPr>
          <w:rFonts w:ascii="Arial" w:eastAsia="宋体" w:hAnsi="Arial" w:cs="Arial"/>
          <w:color w:val="333333"/>
          <w:kern w:val="0"/>
          <w:szCs w:val="21"/>
        </w:rPr>
        <w:t>建立防范、打击野生动物及其制品的走私和非法贸易的部门协调机制，开展防范、打击走私和非法贸易行动。</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第三十七条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从境外引进野生动物物种的，应当经国务院野生动物保护主管部门批准。从境外引进列入本法第三十五条第一款名录的野生动物，还应当依法取得允许进出口证明书。依法实施进境检疫。海关凭进口批准文件或者允许进出口证明书以及检疫证明按照规定办理通关手续。</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从境外引进野生动物物种的，应当采取安全可靠的防范措施，防止其进入野外环境，避免对生态系统造成危害。确需将其放归野外的，按照国家有关规定执行。</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第三十八条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第三十九条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禁止伪造、变造、买卖、转让、租借特许猎捕证、狩猎证、人工繁育许可证及专用标识，出售、购买、利用国家重点保护野生动物及其制品的批准文件，或者允许进出口证明书、进出口等批准文件。</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前款规定的有关许可证书、专用标识、批准文件的发放情况，应当依法公开。</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外国人在我国对国家重点保护野生动物进行野外考察或者在野外拍摄电影、录像，应当经省、自治区、直辖市人民政府野生动物保护主管部门或者其授权的单位批准，并遵守有关法律法规规定。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第四十一条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地方重点保护野生动物和其他非国家重点保护野生动物的管理办法，由省、自治区、直辖市人民代表大会或者其常务委员会制定。</w:t>
      </w:r>
    </w:p>
    <w:bookmarkStart w:id="7" w:name="5407447-5645364-2_5"/>
    <w:bookmarkEnd w:id="7"/>
    <w:p w:rsidR="00CC7282" w:rsidRPr="00CC7282" w:rsidRDefault="00CC7282" w:rsidP="00CC7282">
      <w:pPr>
        <w:widowControl/>
        <w:pBdr>
          <w:bottom w:val="single" w:sz="6" w:space="9" w:color="ECECEC"/>
        </w:pBdr>
        <w:shd w:val="clear" w:color="auto" w:fill="FFFFFF"/>
        <w:spacing w:line="270" w:lineRule="atLeast"/>
        <w:jc w:val="left"/>
        <w:outlineLvl w:val="2"/>
        <w:rPr>
          <w:rFonts w:ascii="microsoft yahei" w:eastAsia="宋体" w:hAnsi="microsoft yahei" w:cs="Arial"/>
          <w:color w:val="333333"/>
          <w:kern w:val="0"/>
          <w:szCs w:val="21"/>
        </w:rPr>
      </w:pPr>
      <w:r w:rsidRPr="00CC7282">
        <w:rPr>
          <w:rFonts w:ascii="microsoft yahei" w:eastAsia="宋体" w:hAnsi="microsoft yahei" w:cs="Arial" w:hint="eastAsia"/>
          <w:color w:val="333333"/>
          <w:kern w:val="0"/>
          <w:szCs w:val="21"/>
        </w:rPr>
        <w:lastRenderedPageBreak/>
        <w:fldChar w:fldCharType="begin"/>
      </w:r>
      <w:r w:rsidRPr="00CC7282">
        <w:rPr>
          <w:rFonts w:ascii="microsoft yahei" w:eastAsia="宋体" w:hAnsi="microsoft yahei" w:cs="Arial" w:hint="eastAsia"/>
          <w:color w:val="333333"/>
          <w:kern w:val="0"/>
          <w:szCs w:val="21"/>
        </w:rPr>
        <w:instrText xml:space="preserve"> HYPERLINK "https://baike.so.com/doc/5407447-5645364.html" </w:instrText>
      </w:r>
      <w:r w:rsidRPr="00CC7282">
        <w:rPr>
          <w:rFonts w:ascii="microsoft yahei" w:eastAsia="宋体" w:hAnsi="microsoft yahei" w:cs="Arial" w:hint="eastAsia"/>
          <w:color w:val="333333"/>
          <w:kern w:val="0"/>
          <w:szCs w:val="21"/>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333333"/>
          <w:kern w:val="0"/>
          <w:szCs w:val="21"/>
        </w:rPr>
        <w:fldChar w:fldCharType="end"/>
      </w:r>
      <w:r w:rsidRPr="00CC7282">
        <w:rPr>
          <w:rFonts w:ascii="microsoft yahei" w:eastAsia="宋体" w:hAnsi="microsoft yahei" w:cs="Arial"/>
          <w:color w:val="333333"/>
          <w:kern w:val="0"/>
          <w:sz w:val="27"/>
          <w:szCs w:val="27"/>
        </w:rPr>
        <w:t>第四章法律责任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二条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w:t>
      </w:r>
      <w:r w:rsidRPr="00CC7282">
        <w:rPr>
          <w:rFonts w:ascii="Arial" w:eastAsia="宋体" w:hAnsi="Arial" w:cs="Arial"/>
          <w:color w:val="333333"/>
          <w:kern w:val="0"/>
          <w:szCs w:val="21"/>
        </w:rPr>
        <w:t>;</w:t>
      </w:r>
      <w:r w:rsidRPr="00CC7282">
        <w:rPr>
          <w:rFonts w:ascii="Arial" w:eastAsia="宋体" w:hAnsi="Arial" w:cs="Arial"/>
          <w:color w:val="333333"/>
          <w:kern w:val="0"/>
          <w:szCs w:val="21"/>
        </w:rPr>
        <w:t>造成严重后果的，给予撤职或者开除处分，其主要负责人应当引咎辞职</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第四十三条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违反本法第十二条第三款、第十三条第二款规定的，依照有关法律法规的规定处罚。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第四十五条违反本法第二十条、第二十一条、第二十三条第一款、第二十四条第一款规定，在相关自然保护区域、禁猎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区、禁猎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没有猎获物的，并处一万元以上五万元以下的罚款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第四十六条违反本法第二十条、第二十二条、第二十三条第一款、第二十四条第一款规定，在相关自然保护区域、禁猎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区、禁猎</w:t>
      </w:r>
      <w:r w:rsidRPr="00CC7282">
        <w:rPr>
          <w:rFonts w:ascii="Arial" w:eastAsia="宋体" w:hAnsi="Arial" w:cs="Arial"/>
          <w:color w:val="333333"/>
          <w:kern w:val="0"/>
          <w:szCs w:val="21"/>
        </w:rPr>
        <w:t>(</w:t>
      </w:r>
      <w:r w:rsidRPr="00CC7282">
        <w:rPr>
          <w:rFonts w:ascii="Arial" w:eastAsia="宋体" w:hAnsi="Arial" w:cs="Arial"/>
          <w:color w:val="333333"/>
          <w:kern w:val="0"/>
          <w:szCs w:val="21"/>
        </w:rPr>
        <w:t>渔</w:t>
      </w:r>
      <w:r w:rsidRPr="00CC7282">
        <w:rPr>
          <w:rFonts w:ascii="Arial" w:eastAsia="宋体" w:hAnsi="Arial" w:cs="Arial"/>
          <w:color w:val="333333"/>
          <w:kern w:val="0"/>
          <w:szCs w:val="21"/>
        </w:rPr>
        <w:t>)</w:t>
      </w:r>
      <w:r w:rsidRPr="00CC7282">
        <w:rPr>
          <w:rFonts w:ascii="Arial" w:eastAsia="宋体" w:hAnsi="Arial" w:cs="Arial"/>
          <w:color w:val="333333"/>
          <w:kern w:val="0"/>
          <w:szCs w:val="21"/>
        </w:rPr>
        <w:t>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没有猎获物的，并处二千元以上一万元以下的罚款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违反本法第二十三条第二款规定，未取得持枪证持枪猎捕野生动物，构成违反治安管理行为的，由公安机关依法给予治安管理处罚</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lastRenderedPageBreak/>
        <w:t>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情节严重的，吊销人工繁育许可证、撤销批准文件、收回专用标识</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违反本法第二十七条第五款、第三十三条规定，出售、运输、携带、寄递有关野生动物及其制品未持有或者未附有检疫证明的，依照《中华人民共和国动物防疫法》的规定处罚。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第五十条违反本法第三十一条规定，为出售、购买、利用野生动物及其制品或者禁止使用的猎捕工具发布广告的，依照《中华人民共和国广告法》的规定处罚。</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一条违反本法第三十二条规定，为违法出售、购买、利用野生动物及其制品或者禁止使用的猎捕工具提供交易服务的，由县级以上人民政府工商行政管理部门责令停止违法行为，限期改正，没收违法所得，并处违法所得二倍以上五倍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没有违法所得的，处一万元以上五万元以下的罚款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第五十二条违反本法第三十五条规定，进出口野生动物或者其制品的，由海关、检验检疫、公安机关、海洋执法部门依照法律、行政法规和国家有关规定处罚</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第五十三条违反本法第三十七条第一款规定，从境外引进野生动物物种的，由县级以上人民政府野生动物保护主管部门没收所引进的野生动物，并处五万元以上二十五万元以下的罚款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未依法实施进境检疫的，依照《中华人民共和国进出境动植物检疫法》的规定处罚</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第五十四条违反本法第三十七条第二款规定，将从境外引进的野生动物放归野外环境的，由县级以上人民政府野生动物保护主管部门责令限期捕回，处一万元以上五万元以下的</w:t>
      </w:r>
      <w:r w:rsidRPr="00CC7282">
        <w:rPr>
          <w:rFonts w:ascii="Arial" w:eastAsia="宋体" w:hAnsi="Arial" w:cs="Arial"/>
          <w:color w:val="333333"/>
          <w:kern w:val="0"/>
          <w:szCs w:val="21"/>
        </w:rPr>
        <w:lastRenderedPageBreak/>
        <w:t>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逾期不捕回的，由有关野生动物保护主管部门代为捕回或者采取降低影响的措施，所需费用由被责令限期捕回者承担。</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构成违反治安管理行为的，由公安机关依法给予治安管理处罚</w:t>
      </w:r>
      <w:r w:rsidRPr="00CC7282">
        <w:rPr>
          <w:rFonts w:ascii="Arial" w:eastAsia="宋体" w:hAnsi="Arial" w:cs="Arial"/>
          <w:color w:val="333333"/>
          <w:kern w:val="0"/>
          <w:szCs w:val="21"/>
        </w:rPr>
        <w:t>;</w:t>
      </w:r>
      <w:r w:rsidRPr="00CC7282">
        <w:rPr>
          <w:rFonts w:ascii="Arial" w:eastAsia="宋体" w:hAnsi="Arial" w:cs="Arial"/>
          <w:color w:val="333333"/>
          <w:kern w:val="0"/>
          <w:szCs w:val="21"/>
        </w:rPr>
        <w:t>构成犯罪的，依法追究刑事责任。</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第五十六条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依照本法规定没收的实物，由县级以上人民政府野生动物保护主管部门或者其授权的单位按照规定处理。</w:t>
      </w:r>
    </w:p>
    <w:p w:rsidR="00CC7282" w:rsidRPr="00CC7282" w:rsidRDefault="00CC7282" w:rsidP="00CC7282">
      <w:pPr>
        <w:widowControl/>
        <w:shd w:val="clear" w:color="auto" w:fill="FFFFFF"/>
        <w:spacing w:after="225"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第五十七条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本法规定的猎获物价值、野生动物及其制品价值的评估标准和方法，由国务院野生动物保护主管部门制定。</w:t>
      </w:r>
    </w:p>
    <w:bookmarkStart w:id="8" w:name="5407447-5645364-2_6"/>
    <w:bookmarkEnd w:id="8"/>
    <w:p w:rsidR="00CC7282" w:rsidRPr="00CC7282" w:rsidRDefault="00CC7282" w:rsidP="00CC7282">
      <w:pPr>
        <w:widowControl/>
        <w:pBdr>
          <w:bottom w:val="single" w:sz="6" w:space="9" w:color="ECECEC"/>
        </w:pBdr>
        <w:shd w:val="clear" w:color="auto" w:fill="FFFFFF"/>
        <w:spacing w:line="270" w:lineRule="atLeast"/>
        <w:jc w:val="left"/>
        <w:outlineLvl w:val="2"/>
        <w:rPr>
          <w:rFonts w:ascii="microsoft yahei" w:eastAsia="宋体" w:hAnsi="microsoft yahei" w:cs="Arial"/>
          <w:color w:val="333333"/>
          <w:kern w:val="0"/>
          <w:szCs w:val="21"/>
        </w:rPr>
      </w:pPr>
      <w:r w:rsidRPr="00CC7282">
        <w:rPr>
          <w:rFonts w:ascii="microsoft yahei" w:eastAsia="宋体" w:hAnsi="microsoft yahei" w:cs="Arial" w:hint="eastAsia"/>
          <w:color w:val="333333"/>
          <w:kern w:val="0"/>
          <w:szCs w:val="21"/>
        </w:rPr>
        <w:fldChar w:fldCharType="begin"/>
      </w:r>
      <w:r w:rsidRPr="00CC7282">
        <w:rPr>
          <w:rFonts w:ascii="microsoft yahei" w:eastAsia="宋体" w:hAnsi="microsoft yahei" w:cs="Arial" w:hint="eastAsia"/>
          <w:color w:val="333333"/>
          <w:kern w:val="0"/>
          <w:szCs w:val="21"/>
        </w:rPr>
        <w:instrText xml:space="preserve"> HYPERLINK "https://baike.so.com/doc/5407447-5645364.html" </w:instrText>
      </w:r>
      <w:r w:rsidRPr="00CC7282">
        <w:rPr>
          <w:rFonts w:ascii="microsoft yahei" w:eastAsia="宋体" w:hAnsi="microsoft yahei" w:cs="Arial" w:hint="eastAsia"/>
          <w:color w:val="333333"/>
          <w:kern w:val="0"/>
          <w:szCs w:val="21"/>
        </w:rPr>
        <w:fldChar w:fldCharType="separate"/>
      </w:r>
      <w:r w:rsidRPr="00CC7282">
        <w:rPr>
          <w:rFonts w:ascii="microsoft yahei" w:eastAsia="宋体" w:hAnsi="microsoft yahei" w:cs="Arial"/>
          <w:color w:val="0000FF"/>
          <w:kern w:val="0"/>
          <w:sz w:val="2"/>
          <w:u w:val="single"/>
        </w:rPr>
        <w:t>折叠</w:t>
      </w:r>
      <w:r w:rsidRPr="00CC7282">
        <w:rPr>
          <w:rFonts w:ascii="microsoft yahei" w:eastAsia="宋体" w:hAnsi="microsoft yahei" w:cs="Arial" w:hint="eastAsia"/>
          <w:color w:val="333333"/>
          <w:kern w:val="0"/>
          <w:szCs w:val="21"/>
        </w:rPr>
        <w:fldChar w:fldCharType="end"/>
      </w:r>
      <w:r w:rsidRPr="00CC7282">
        <w:rPr>
          <w:rFonts w:ascii="microsoft yahei" w:eastAsia="宋体" w:hAnsi="microsoft yahei" w:cs="Arial"/>
          <w:color w:val="333333"/>
          <w:kern w:val="0"/>
          <w:sz w:val="27"/>
          <w:szCs w:val="27"/>
        </w:rPr>
        <w:t>第五章附则</w:t>
      </w:r>
    </w:p>
    <w:p w:rsidR="00CC7282" w:rsidRPr="00CC7282" w:rsidRDefault="00CC7282" w:rsidP="00CC7282">
      <w:pPr>
        <w:widowControl/>
        <w:shd w:val="clear" w:color="auto" w:fill="FFFFFF"/>
        <w:spacing w:line="360" w:lineRule="atLeast"/>
        <w:ind w:firstLine="480"/>
        <w:jc w:val="left"/>
        <w:rPr>
          <w:rFonts w:ascii="Arial" w:eastAsia="宋体" w:hAnsi="Arial" w:cs="Arial"/>
          <w:color w:val="333333"/>
          <w:kern w:val="0"/>
          <w:szCs w:val="21"/>
        </w:rPr>
      </w:pPr>
      <w:r w:rsidRPr="00CC7282">
        <w:rPr>
          <w:rFonts w:ascii="Arial" w:eastAsia="宋体" w:hAnsi="Arial" w:cs="Arial"/>
          <w:color w:val="333333"/>
          <w:kern w:val="0"/>
          <w:szCs w:val="21"/>
        </w:rPr>
        <w:t>第五十八条</w:t>
      </w:r>
      <w:r w:rsidRPr="00CC7282">
        <w:rPr>
          <w:rFonts w:ascii="Arial" w:eastAsia="宋体" w:hAnsi="Arial" w:cs="Arial"/>
          <w:color w:val="333333"/>
          <w:kern w:val="0"/>
          <w:szCs w:val="21"/>
        </w:rPr>
        <w:t xml:space="preserve"> </w:t>
      </w:r>
      <w:r w:rsidRPr="00CC7282">
        <w:rPr>
          <w:rFonts w:ascii="Arial" w:eastAsia="宋体" w:hAnsi="Arial" w:cs="Arial"/>
          <w:color w:val="333333"/>
          <w:kern w:val="0"/>
          <w:szCs w:val="21"/>
        </w:rPr>
        <w:t>本法自</w:t>
      </w:r>
      <w:r w:rsidRPr="00CC7282">
        <w:rPr>
          <w:rFonts w:ascii="Arial" w:eastAsia="宋体" w:hAnsi="Arial" w:cs="Arial"/>
          <w:color w:val="333333"/>
          <w:kern w:val="0"/>
          <w:szCs w:val="21"/>
        </w:rPr>
        <w:t>2017</w:t>
      </w:r>
      <w:r w:rsidRPr="00CC7282">
        <w:rPr>
          <w:rFonts w:ascii="Arial" w:eastAsia="宋体" w:hAnsi="Arial" w:cs="Arial"/>
          <w:color w:val="333333"/>
          <w:kern w:val="0"/>
          <w:szCs w:val="21"/>
        </w:rPr>
        <w:t>年</w:t>
      </w:r>
      <w:r w:rsidRPr="00CC7282">
        <w:rPr>
          <w:rFonts w:ascii="Arial" w:eastAsia="宋体" w:hAnsi="Arial" w:cs="Arial"/>
          <w:color w:val="333333"/>
          <w:kern w:val="0"/>
          <w:szCs w:val="21"/>
        </w:rPr>
        <w:t>1</w:t>
      </w:r>
      <w:r w:rsidRPr="00CC7282">
        <w:rPr>
          <w:rFonts w:ascii="Arial" w:eastAsia="宋体" w:hAnsi="Arial" w:cs="Arial"/>
          <w:color w:val="333333"/>
          <w:kern w:val="0"/>
          <w:szCs w:val="21"/>
        </w:rPr>
        <w:t>月</w:t>
      </w:r>
      <w:r w:rsidRPr="00CC7282">
        <w:rPr>
          <w:rFonts w:ascii="Arial" w:eastAsia="宋体" w:hAnsi="Arial" w:cs="Arial"/>
          <w:color w:val="333333"/>
          <w:kern w:val="0"/>
          <w:szCs w:val="21"/>
        </w:rPr>
        <w:t>1</w:t>
      </w:r>
      <w:r w:rsidRPr="00CC7282">
        <w:rPr>
          <w:rFonts w:ascii="Arial" w:eastAsia="宋体" w:hAnsi="Arial" w:cs="Arial"/>
          <w:color w:val="333333"/>
          <w:kern w:val="0"/>
          <w:szCs w:val="21"/>
        </w:rPr>
        <w:t>日起施行</w:t>
      </w:r>
    </w:p>
    <w:p w:rsidR="005448C8" w:rsidRPr="00CC7282" w:rsidRDefault="005448C8">
      <w:pPr>
        <w:rPr>
          <w:rFonts w:hint="eastAsia"/>
        </w:rPr>
      </w:pPr>
    </w:p>
    <w:sectPr w:rsidR="005448C8" w:rsidRPr="00CC7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8C8" w:rsidRDefault="005448C8" w:rsidP="00CC7282">
      <w:r>
        <w:separator/>
      </w:r>
    </w:p>
  </w:endnote>
  <w:endnote w:type="continuationSeparator" w:id="1">
    <w:p w:rsidR="005448C8" w:rsidRDefault="005448C8" w:rsidP="00CC7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8C8" w:rsidRDefault="005448C8" w:rsidP="00CC7282">
      <w:r>
        <w:separator/>
      </w:r>
    </w:p>
  </w:footnote>
  <w:footnote w:type="continuationSeparator" w:id="1">
    <w:p w:rsidR="005448C8" w:rsidRDefault="005448C8" w:rsidP="00CC7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282"/>
    <w:rsid w:val="005448C8"/>
    <w:rsid w:val="00CC7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C728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CC728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C72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282"/>
    <w:rPr>
      <w:sz w:val="18"/>
      <w:szCs w:val="18"/>
    </w:rPr>
  </w:style>
  <w:style w:type="paragraph" w:styleId="a4">
    <w:name w:val="footer"/>
    <w:basedOn w:val="a"/>
    <w:link w:val="Char0"/>
    <w:uiPriority w:val="99"/>
    <w:semiHidden/>
    <w:unhideWhenUsed/>
    <w:rsid w:val="00CC72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282"/>
    <w:rPr>
      <w:sz w:val="18"/>
      <w:szCs w:val="18"/>
    </w:rPr>
  </w:style>
  <w:style w:type="character" w:customStyle="1" w:styleId="2Char">
    <w:name w:val="标题 2 Char"/>
    <w:basedOn w:val="a0"/>
    <w:link w:val="2"/>
    <w:uiPriority w:val="9"/>
    <w:rsid w:val="00CC7282"/>
    <w:rPr>
      <w:rFonts w:ascii="宋体" w:eastAsia="宋体" w:hAnsi="宋体" w:cs="宋体"/>
      <w:b/>
      <w:bCs/>
      <w:kern w:val="0"/>
      <w:sz w:val="36"/>
      <w:szCs w:val="36"/>
    </w:rPr>
  </w:style>
  <w:style w:type="character" w:customStyle="1" w:styleId="3Char">
    <w:name w:val="标题 3 Char"/>
    <w:basedOn w:val="a0"/>
    <w:link w:val="3"/>
    <w:uiPriority w:val="9"/>
    <w:rsid w:val="00CC7282"/>
    <w:rPr>
      <w:rFonts w:ascii="宋体" w:eastAsia="宋体" w:hAnsi="宋体" w:cs="宋体"/>
      <w:b/>
      <w:bCs/>
      <w:kern w:val="0"/>
      <w:sz w:val="27"/>
      <w:szCs w:val="27"/>
    </w:rPr>
  </w:style>
  <w:style w:type="paragraph" w:styleId="a5">
    <w:name w:val="Normal (Web)"/>
    <w:basedOn w:val="a"/>
    <w:uiPriority w:val="99"/>
    <w:semiHidden/>
    <w:unhideWhenUsed/>
    <w:rsid w:val="00CC728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C7282"/>
    <w:rPr>
      <w:b/>
      <w:bCs/>
    </w:rPr>
  </w:style>
  <w:style w:type="character" w:styleId="a7">
    <w:name w:val="Emphasis"/>
    <w:basedOn w:val="a0"/>
    <w:uiPriority w:val="20"/>
    <w:qFormat/>
    <w:rsid w:val="00CC7282"/>
    <w:rPr>
      <w:i/>
      <w:iCs/>
    </w:rPr>
  </w:style>
  <w:style w:type="character" w:styleId="a8">
    <w:name w:val="Hyperlink"/>
    <w:basedOn w:val="a0"/>
    <w:uiPriority w:val="99"/>
    <w:semiHidden/>
    <w:unhideWhenUsed/>
    <w:rsid w:val="00CC7282"/>
    <w:rPr>
      <w:color w:val="0000FF"/>
      <w:u w:val="single"/>
    </w:rPr>
  </w:style>
  <w:style w:type="character" w:customStyle="1" w:styleId="opt">
    <w:name w:val="opt"/>
    <w:basedOn w:val="a0"/>
    <w:rsid w:val="00CC7282"/>
  </w:style>
  <w:style w:type="character" w:customStyle="1" w:styleId="1Char">
    <w:name w:val="标题 1 Char"/>
    <w:basedOn w:val="a0"/>
    <w:link w:val="1"/>
    <w:uiPriority w:val="9"/>
    <w:rsid w:val="00CC7282"/>
    <w:rPr>
      <w:b/>
      <w:bCs/>
      <w:kern w:val="44"/>
      <w:sz w:val="44"/>
      <w:szCs w:val="44"/>
    </w:rPr>
  </w:style>
  <w:style w:type="character" w:customStyle="1" w:styleId="title">
    <w:name w:val="title"/>
    <w:basedOn w:val="a0"/>
    <w:rsid w:val="00CC7282"/>
  </w:style>
</w:styles>
</file>

<file path=word/webSettings.xml><?xml version="1.0" encoding="utf-8"?>
<w:webSettings xmlns:r="http://schemas.openxmlformats.org/officeDocument/2006/relationships" xmlns:w="http://schemas.openxmlformats.org/wordprocessingml/2006/main">
  <w:divs>
    <w:div w:id="538932043">
      <w:bodyDiv w:val="1"/>
      <w:marLeft w:val="0"/>
      <w:marRight w:val="0"/>
      <w:marTop w:val="0"/>
      <w:marBottom w:val="0"/>
      <w:divBdr>
        <w:top w:val="none" w:sz="0" w:space="0" w:color="auto"/>
        <w:left w:val="none" w:sz="0" w:space="0" w:color="auto"/>
        <w:bottom w:val="none" w:sz="0" w:space="0" w:color="auto"/>
        <w:right w:val="none" w:sz="0" w:space="0" w:color="auto"/>
      </w:divBdr>
      <w:divsChild>
        <w:div w:id="144861934">
          <w:marLeft w:val="0"/>
          <w:marRight w:val="0"/>
          <w:marTop w:val="0"/>
          <w:marBottom w:val="0"/>
          <w:divBdr>
            <w:top w:val="none" w:sz="0" w:space="0" w:color="auto"/>
            <w:left w:val="none" w:sz="0" w:space="0" w:color="auto"/>
            <w:bottom w:val="none" w:sz="0" w:space="0" w:color="auto"/>
            <w:right w:val="none" w:sz="0" w:space="0" w:color="auto"/>
          </w:divBdr>
          <w:divsChild>
            <w:div w:id="103353025">
              <w:marLeft w:val="0"/>
              <w:marRight w:val="0"/>
              <w:marTop w:val="0"/>
              <w:marBottom w:val="0"/>
              <w:divBdr>
                <w:top w:val="none" w:sz="0" w:space="0" w:color="auto"/>
                <w:left w:val="none" w:sz="0" w:space="0" w:color="auto"/>
                <w:bottom w:val="none" w:sz="0" w:space="0" w:color="auto"/>
                <w:right w:val="none" w:sz="0" w:space="0" w:color="auto"/>
              </w:divBdr>
              <w:divsChild>
                <w:div w:id="4423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002">
          <w:marLeft w:val="0"/>
          <w:marRight w:val="0"/>
          <w:marTop w:val="0"/>
          <w:marBottom w:val="0"/>
          <w:divBdr>
            <w:top w:val="none" w:sz="0" w:space="0" w:color="auto"/>
            <w:left w:val="none" w:sz="0" w:space="0" w:color="auto"/>
            <w:bottom w:val="none" w:sz="0" w:space="0" w:color="auto"/>
            <w:right w:val="none" w:sz="0" w:space="0" w:color="auto"/>
          </w:divBdr>
          <w:divsChild>
            <w:div w:id="282616237">
              <w:marLeft w:val="0"/>
              <w:marRight w:val="0"/>
              <w:marTop w:val="0"/>
              <w:marBottom w:val="0"/>
              <w:divBdr>
                <w:top w:val="none" w:sz="0" w:space="0" w:color="auto"/>
                <w:left w:val="none" w:sz="0" w:space="0" w:color="auto"/>
                <w:bottom w:val="none" w:sz="0" w:space="0" w:color="auto"/>
                <w:right w:val="none" w:sz="0" w:space="0" w:color="auto"/>
              </w:divBdr>
              <w:divsChild>
                <w:div w:id="238440010">
                  <w:marLeft w:val="0"/>
                  <w:marRight w:val="0"/>
                  <w:marTop w:val="0"/>
                  <w:marBottom w:val="0"/>
                  <w:divBdr>
                    <w:top w:val="none" w:sz="0" w:space="0" w:color="auto"/>
                    <w:left w:val="none" w:sz="0" w:space="0" w:color="auto"/>
                    <w:bottom w:val="none" w:sz="0" w:space="0" w:color="auto"/>
                    <w:right w:val="none" w:sz="0" w:space="0" w:color="auto"/>
                  </w:divBdr>
                  <w:divsChild>
                    <w:div w:id="451872185">
                      <w:marLeft w:val="0"/>
                      <w:marRight w:val="0"/>
                      <w:marTop w:val="450"/>
                      <w:marBottom w:val="450"/>
                      <w:divBdr>
                        <w:top w:val="none" w:sz="0" w:space="0" w:color="auto"/>
                        <w:left w:val="none" w:sz="0" w:space="0" w:color="auto"/>
                        <w:bottom w:val="none" w:sz="0" w:space="0" w:color="auto"/>
                        <w:right w:val="none" w:sz="0" w:space="0" w:color="auto"/>
                      </w:divBdr>
                      <w:divsChild>
                        <w:div w:id="1097335170">
                          <w:marLeft w:val="0"/>
                          <w:marRight w:val="0"/>
                          <w:marTop w:val="0"/>
                          <w:marBottom w:val="0"/>
                          <w:divBdr>
                            <w:top w:val="none" w:sz="0" w:space="0" w:color="auto"/>
                            <w:left w:val="none" w:sz="0" w:space="0" w:color="auto"/>
                            <w:bottom w:val="none" w:sz="0" w:space="0" w:color="auto"/>
                            <w:right w:val="none" w:sz="0" w:space="0" w:color="auto"/>
                          </w:divBdr>
                        </w:div>
                        <w:div w:id="1543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4182">
              <w:marLeft w:val="0"/>
              <w:marRight w:val="0"/>
              <w:marTop w:val="0"/>
              <w:marBottom w:val="0"/>
              <w:divBdr>
                <w:top w:val="none" w:sz="0" w:space="0" w:color="auto"/>
                <w:left w:val="none" w:sz="0" w:space="0" w:color="auto"/>
                <w:bottom w:val="none" w:sz="0" w:space="0" w:color="auto"/>
                <w:right w:val="none" w:sz="0" w:space="0" w:color="auto"/>
              </w:divBdr>
              <w:divsChild>
                <w:div w:id="1570573196">
                  <w:marLeft w:val="0"/>
                  <w:marRight w:val="0"/>
                  <w:marTop w:val="0"/>
                  <w:marBottom w:val="225"/>
                  <w:divBdr>
                    <w:top w:val="none" w:sz="0" w:space="0" w:color="auto"/>
                    <w:left w:val="none" w:sz="0" w:space="0" w:color="auto"/>
                    <w:bottom w:val="none" w:sz="0" w:space="0" w:color="auto"/>
                    <w:right w:val="none" w:sz="0" w:space="0" w:color="auto"/>
                  </w:divBdr>
                  <w:divsChild>
                    <w:div w:id="1917281923">
                      <w:marLeft w:val="0"/>
                      <w:marRight w:val="0"/>
                      <w:marTop w:val="0"/>
                      <w:marBottom w:val="0"/>
                      <w:divBdr>
                        <w:top w:val="none" w:sz="0" w:space="0" w:color="auto"/>
                        <w:left w:val="none" w:sz="0" w:space="0" w:color="auto"/>
                        <w:bottom w:val="none" w:sz="0" w:space="0" w:color="auto"/>
                        <w:right w:val="none" w:sz="0" w:space="0" w:color="auto"/>
                      </w:divBdr>
                      <w:divsChild>
                        <w:div w:id="530454735">
                          <w:marLeft w:val="0"/>
                          <w:marRight w:val="0"/>
                          <w:marTop w:val="0"/>
                          <w:marBottom w:val="0"/>
                          <w:divBdr>
                            <w:top w:val="none" w:sz="0" w:space="0" w:color="auto"/>
                            <w:left w:val="none" w:sz="0" w:space="0" w:color="auto"/>
                            <w:bottom w:val="none" w:sz="0" w:space="0" w:color="auto"/>
                            <w:right w:val="none" w:sz="0" w:space="0" w:color="auto"/>
                          </w:divBdr>
                          <w:divsChild>
                            <w:div w:id="1014771302">
                              <w:marLeft w:val="0"/>
                              <w:marRight w:val="0"/>
                              <w:marTop w:val="0"/>
                              <w:marBottom w:val="0"/>
                              <w:divBdr>
                                <w:top w:val="none" w:sz="0" w:space="0" w:color="auto"/>
                                <w:left w:val="none" w:sz="0" w:space="0" w:color="auto"/>
                                <w:bottom w:val="none" w:sz="0" w:space="0" w:color="auto"/>
                                <w:right w:val="none" w:sz="0" w:space="0" w:color="auto"/>
                              </w:divBdr>
                            </w:div>
                          </w:divsChild>
                        </w:div>
                        <w:div w:id="91054190">
                          <w:marLeft w:val="0"/>
                          <w:marRight w:val="0"/>
                          <w:marTop w:val="0"/>
                          <w:marBottom w:val="0"/>
                          <w:divBdr>
                            <w:top w:val="none" w:sz="0" w:space="0" w:color="auto"/>
                            <w:left w:val="none" w:sz="0" w:space="0" w:color="auto"/>
                            <w:bottom w:val="none" w:sz="0" w:space="0" w:color="auto"/>
                            <w:right w:val="none" w:sz="0" w:space="0" w:color="auto"/>
                          </w:divBdr>
                          <w:divsChild>
                            <w:div w:id="1083143450">
                              <w:marLeft w:val="0"/>
                              <w:marRight w:val="0"/>
                              <w:marTop w:val="0"/>
                              <w:marBottom w:val="0"/>
                              <w:divBdr>
                                <w:top w:val="none" w:sz="0" w:space="0" w:color="auto"/>
                                <w:left w:val="none" w:sz="0" w:space="0" w:color="auto"/>
                                <w:bottom w:val="none" w:sz="0" w:space="0" w:color="auto"/>
                                <w:right w:val="none" w:sz="0" w:space="0" w:color="auto"/>
                              </w:divBdr>
                            </w:div>
                            <w:div w:id="211891278">
                              <w:marLeft w:val="0"/>
                              <w:marRight w:val="0"/>
                              <w:marTop w:val="0"/>
                              <w:marBottom w:val="0"/>
                              <w:divBdr>
                                <w:top w:val="none" w:sz="0" w:space="0" w:color="auto"/>
                                <w:left w:val="none" w:sz="0" w:space="0" w:color="auto"/>
                                <w:bottom w:val="none" w:sz="0" w:space="0" w:color="auto"/>
                                <w:right w:val="none" w:sz="0" w:space="0" w:color="auto"/>
                              </w:divBdr>
                            </w:div>
                            <w:div w:id="461851771">
                              <w:marLeft w:val="0"/>
                              <w:marRight w:val="0"/>
                              <w:marTop w:val="0"/>
                              <w:marBottom w:val="0"/>
                              <w:divBdr>
                                <w:top w:val="none" w:sz="0" w:space="0" w:color="auto"/>
                                <w:left w:val="none" w:sz="0" w:space="0" w:color="auto"/>
                                <w:bottom w:val="none" w:sz="0" w:space="0" w:color="auto"/>
                                <w:right w:val="none" w:sz="0" w:space="0" w:color="auto"/>
                              </w:divBdr>
                            </w:div>
                            <w:div w:id="746341133">
                              <w:marLeft w:val="0"/>
                              <w:marRight w:val="0"/>
                              <w:marTop w:val="0"/>
                              <w:marBottom w:val="0"/>
                              <w:divBdr>
                                <w:top w:val="none" w:sz="0" w:space="0" w:color="auto"/>
                                <w:left w:val="none" w:sz="0" w:space="0" w:color="auto"/>
                                <w:bottom w:val="none" w:sz="0" w:space="0" w:color="auto"/>
                                <w:right w:val="none" w:sz="0" w:space="0" w:color="auto"/>
                              </w:divBdr>
                            </w:div>
                            <w:div w:id="1809860762">
                              <w:marLeft w:val="0"/>
                              <w:marRight w:val="0"/>
                              <w:marTop w:val="0"/>
                              <w:marBottom w:val="0"/>
                              <w:divBdr>
                                <w:top w:val="none" w:sz="0" w:space="0" w:color="auto"/>
                                <w:left w:val="none" w:sz="0" w:space="0" w:color="auto"/>
                                <w:bottom w:val="none" w:sz="0" w:space="0" w:color="auto"/>
                                <w:right w:val="none" w:sz="0" w:space="0" w:color="auto"/>
                              </w:divBdr>
                            </w:div>
                            <w:div w:id="1379741729">
                              <w:marLeft w:val="0"/>
                              <w:marRight w:val="0"/>
                              <w:marTop w:val="0"/>
                              <w:marBottom w:val="0"/>
                              <w:divBdr>
                                <w:top w:val="none" w:sz="0" w:space="0" w:color="auto"/>
                                <w:left w:val="none" w:sz="0" w:space="0" w:color="auto"/>
                                <w:bottom w:val="none" w:sz="0" w:space="0" w:color="auto"/>
                                <w:right w:val="none" w:sz="0" w:space="0" w:color="auto"/>
                              </w:divBdr>
                            </w:div>
                            <w:div w:id="1855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9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create/edit/?eid=5407447&amp;sid=5645364&amp;secid=1" TargetMode="External"/><Relationship Id="rId3" Type="http://schemas.openxmlformats.org/officeDocument/2006/relationships/webSettings" Target="webSettings.xml"/><Relationship Id="rId7" Type="http://schemas.openxmlformats.org/officeDocument/2006/relationships/hyperlink" Target="https://baike.so.com/doc/5407447-564536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407447-5645364.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ike.so.com/create/edit/?eid=5407447&amp;sid=5645364&amp;secid=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1536</Words>
  <Characters>8759</Characters>
  <Application>Microsoft Office Word</Application>
  <DocSecurity>0</DocSecurity>
  <Lines>72</Lines>
  <Paragraphs>20</Paragraphs>
  <ScaleCrop>false</ScaleCrop>
  <Company>微软中国</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2019-12-18T02:25:00Z</dcterms:created>
  <dcterms:modified xsi:type="dcterms:W3CDTF">2019-12-18T02:26:00Z</dcterms:modified>
</cp:coreProperties>
</file>